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4B8D" w14:textId="7DE06211" w:rsidR="00F14BD0" w:rsidRDefault="00F14BD0" w:rsidP="00F14BD0">
      <w:pPr>
        <w:jc w:val="center"/>
        <w:rPr>
          <w:rFonts w:ascii="Times New Roman" w:hAnsi="Times New Roman" w:cs="Times New Roman"/>
          <w:b/>
          <w:bCs/>
          <w:sz w:val="28"/>
          <w:szCs w:val="28"/>
        </w:rPr>
      </w:pPr>
      <w:r w:rsidRPr="00765FEC">
        <w:rPr>
          <w:rFonts w:ascii="Times New Roman" w:hAnsi="Times New Roman" w:cs="Times New Roman"/>
          <w:b/>
          <w:bCs/>
          <w:sz w:val="28"/>
          <w:szCs w:val="28"/>
          <w:lang w:val="vi-VN"/>
        </w:rPr>
        <w:t>Phụ lục I</w:t>
      </w:r>
    </w:p>
    <w:p w14:paraId="04FCF2AA" w14:textId="77777777" w:rsidR="00E3561E" w:rsidRPr="00E3561E" w:rsidRDefault="00E3561E" w:rsidP="00F14BD0">
      <w:pPr>
        <w:jc w:val="center"/>
        <w:rPr>
          <w:rFonts w:ascii="Times New Roman" w:hAnsi="Times New Roman" w:cs="Times New Roman"/>
          <w:b/>
          <w:bCs/>
          <w:sz w:val="28"/>
          <w:szCs w:val="28"/>
        </w:rPr>
      </w:pPr>
    </w:p>
    <w:p w14:paraId="5B2D4B4B" w14:textId="2F0C18EB" w:rsidR="00F14BD0" w:rsidRPr="00765FEC" w:rsidRDefault="00D764A1" w:rsidP="00F14BD0">
      <w:pPr>
        <w:jc w:val="center"/>
        <w:rPr>
          <w:rFonts w:ascii="Times New Roman" w:hAnsi="Times New Roman" w:cs="Times New Roman"/>
          <w:b/>
          <w:bCs/>
          <w:sz w:val="28"/>
          <w:szCs w:val="28"/>
          <w:lang w:val="vi-VN"/>
        </w:rPr>
      </w:pPr>
      <w:r w:rsidRPr="00765FEC">
        <w:rPr>
          <w:rFonts w:ascii="Times New Roman" w:hAnsi="Times New Roman" w:cs="Times New Roman"/>
          <w:b/>
          <w:bCs/>
          <w:sz w:val="28"/>
          <w:szCs w:val="28"/>
          <w:lang w:val="vi-VN"/>
        </w:rPr>
        <w:t xml:space="preserve">HƯỚNG DẪN </w:t>
      </w:r>
      <w:r w:rsidR="00E848BB" w:rsidRPr="00765FEC">
        <w:rPr>
          <w:rFonts w:ascii="Times New Roman" w:hAnsi="Times New Roman" w:cs="Times New Roman"/>
          <w:b/>
          <w:bCs/>
          <w:sz w:val="28"/>
          <w:szCs w:val="28"/>
          <w:lang w:val="vi-VN"/>
        </w:rPr>
        <w:t xml:space="preserve">CÁC </w:t>
      </w:r>
      <w:r w:rsidR="00926DEE" w:rsidRPr="00765FEC">
        <w:rPr>
          <w:rFonts w:ascii="Times New Roman" w:hAnsi="Times New Roman" w:cs="Times New Roman"/>
          <w:b/>
          <w:bCs/>
          <w:sz w:val="28"/>
          <w:szCs w:val="28"/>
          <w:lang w:val="vi-VN"/>
        </w:rPr>
        <w:t>BỘ, NGÀNH</w:t>
      </w:r>
      <w:r w:rsidR="00E848BB" w:rsidRPr="00765FEC">
        <w:rPr>
          <w:rFonts w:ascii="Times New Roman" w:hAnsi="Times New Roman" w:cs="Times New Roman"/>
          <w:b/>
          <w:bCs/>
          <w:sz w:val="28"/>
          <w:szCs w:val="28"/>
          <w:lang w:val="vi-VN"/>
        </w:rPr>
        <w:t xml:space="preserve"> </w:t>
      </w:r>
      <w:r w:rsidR="009227A3" w:rsidRPr="00765FEC">
        <w:rPr>
          <w:rFonts w:ascii="Times New Roman" w:hAnsi="Times New Roman" w:cs="Times New Roman"/>
          <w:b/>
          <w:bCs/>
          <w:sz w:val="28"/>
          <w:szCs w:val="28"/>
          <w:lang w:val="vi-VN"/>
        </w:rPr>
        <w:t>TRIỂN KHAI THỰC HIỆN CHIẾN LƯỢC DỮ LIỆU QUỐC GIA ĐẾN NĂM 2030</w:t>
      </w:r>
    </w:p>
    <w:p w14:paraId="73AE6BBD" w14:textId="1CF8C37F" w:rsidR="00F14BD0" w:rsidRPr="00765FEC" w:rsidRDefault="00F14BD0" w:rsidP="00F14BD0">
      <w:pPr>
        <w:jc w:val="center"/>
        <w:rPr>
          <w:rFonts w:ascii="Times New Roman" w:hAnsi="Times New Roman" w:cs="Times New Roman"/>
          <w:i/>
          <w:sz w:val="28"/>
          <w:szCs w:val="28"/>
          <w:lang w:val="it-IT"/>
        </w:rPr>
      </w:pPr>
      <w:r w:rsidRPr="00765FEC">
        <w:rPr>
          <w:rFonts w:ascii="Times New Roman" w:hAnsi="Times New Roman" w:cs="Times New Roman"/>
          <w:b/>
          <w:bCs/>
          <w:sz w:val="28"/>
          <w:szCs w:val="28"/>
          <w:lang w:val="vi-VN"/>
        </w:rPr>
        <w:t xml:space="preserve"> </w:t>
      </w:r>
      <w:r w:rsidRPr="00765FEC">
        <w:rPr>
          <w:rFonts w:ascii="Times New Roman" w:hAnsi="Times New Roman" w:cs="Times New Roman"/>
          <w:i/>
          <w:sz w:val="28"/>
          <w:szCs w:val="28"/>
          <w:lang w:val="vi-VN"/>
        </w:rPr>
        <w:t>(Kèm theo V</w:t>
      </w:r>
      <w:r w:rsidRPr="00765FEC">
        <w:rPr>
          <w:rFonts w:ascii="Times New Roman" w:hAnsi="Times New Roman" w:cs="Times New Roman"/>
          <w:i/>
          <w:sz w:val="28"/>
          <w:szCs w:val="28"/>
          <w:lang w:val="it-IT"/>
        </w:rPr>
        <w:t>ăn bản số              /BTTTT-</w:t>
      </w:r>
      <w:r w:rsidR="009227A3" w:rsidRPr="00765FEC">
        <w:rPr>
          <w:rFonts w:ascii="Times New Roman" w:hAnsi="Times New Roman" w:cs="Times New Roman"/>
          <w:i/>
          <w:sz w:val="28"/>
          <w:szCs w:val="28"/>
          <w:lang w:val="it-IT"/>
        </w:rPr>
        <w:t xml:space="preserve">VCL  </w:t>
      </w:r>
      <w:r w:rsidRPr="00765FEC">
        <w:rPr>
          <w:rFonts w:ascii="Times New Roman" w:hAnsi="Times New Roman" w:cs="Times New Roman"/>
          <w:i/>
          <w:sz w:val="28"/>
          <w:szCs w:val="28"/>
          <w:lang w:val="it-IT"/>
        </w:rPr>
        <w:t xml:space="preserve">ngày   </w:t>
      </w:r>
      <w:r w:rsidR="002A1460" w:rsidRPr="00765FEC">
        <w:rPr>
          <w:rFonts w:ascii="Times New Roman" w:hAnsi="Times New Roman" w:cs="Times New Roman"/>
          <w:i/>
          <w:sz w:val="28"/>
          <w:szCs w:val="28"/>
          <w:lang w:val="it-IT"/>
        </w:rPr>
        <w:t xml:space="preserve"> </w:t>
      </w:r>
      <w:r w:rsidRPr="00765FEC">
        <w:rPr>
          <w:rFonts w:ascii="Times New Roman" w:hAnsi="Times New Roman" w:cs="Times New Roman"/>
          <w:i/>
          <w:sz w:val="28"/>
          <w:szCs w:val="28"/>
          <w:lang w:val="it-IT"/>
        </w:rPr>
        <w:t xml:space="preserve">    / </w:t>
      </w:r>
      <w:r w:rsidRPr="00765FEC">
        <w:rPr>
          <w:rFonts w:ascii="Times New Roman" w:hAnsi="Times New Roman" w:cs="Times New Roman"/>
          <w:i/>
          <w:sz w:val="28"/>
          <w:szCs w:val="28"/>
          <w:lang w:val="vi-VN"/>
        </w:rPr>
        <w:t xml:space="preserve">     </w:t>
      </w:r>
      <w:r w:rsidRPr="00765FEC">
        <w:rPr>
          <w:rFonts w:ascii="Times New Roman" w:hAnsi="Times New Roman" w:cs="Times New Roman"/>
          <w:i/>
          <w:sz w:val="28"/>
          <w:szCs w:val="28"/>
          <w:lang w:val="it-IT"/>
        </w:rPr>
        <w:t>/202</w:t>
      </w:r>
      <w:r w:rsidR="00D764A1" w:rsidRPr="00765FEC">
        <w:rPr>
          <w:rFonts w:ascii="Times New Roman" w:hAnsi="Times New Roman" w:cs="Times New Roman"/>
          <w:i/>
          <w:sz w:val="28"/>
          <w:szCs w:val="28"/>
          <w:lang w:val="it-IT"/>
        </w:rPr>
        <w:t>4</w:t>
      </w:r>
    </w:p>
    <w:p w14:paraId="0568164B" w14:textId="4AA02FF5" w:rsidR="00F14BD0" w:rsidRPr="00765FEC" w:rsidRDefault="00F14BD0" w:rsidP="00F14BD0">
      <w:pPr>
        <w:jc w:val="center"/>
        <w:rPr>
          <w:rFonts w:ascii="Times New Roman" w:hAnsi="Times New Roman" w:cs="Times New Roman"/>
          <w:b/>
          <w:sz w:val="28"/>
          <w:szCs w:val="28"/>
          <w:lang w:val="it-IT"/>
        </w:rPr>
      </w:pPr>
      <w:r w:rsidRPr="00765FEC">
        <w:rPr>
          <w:rFonts w:ascii="Times New Roman" w:hAnsi="Times New Roman" w:cs="Times New Roman"/>
          <w:i/>
          <w:sz w:val="28"/>
          <w:szCs w:val="28"/>
          <w:lang w:val="it-IT"/>
        </w:rPr>
        <w:t xml:space="preserve"> của Bộ Thông tin và Truyền thông)</w:t>
      </w:r>
    </w:p>
    <w:p w14:paraId="1DC87D3A" w14:textId="2703FDA4" w:rsidR="009A2649" w:rsidRPr="00765FEC" w:rsidRDefault="00632713" w:rsidP="00D437E8">
      <w:pPr>
        <w:widowControl w:val="0"/>
        <w:spacing w:before="120" w:after="120" w:line="288" w:lineRule="auto"/>
        <w:jc w:val="center"/>
        <w:rPr>
          <w:rFonts w:ascii="Times New Roman" w:hAnsi="Times New Roman" w:cs="Times New Roman"/>
          <w:b/>
          <w:bCs/>
          <w:sz w:val="28"/>
          <w:szCs w:val="28"/>
          <w:lang w:val="vi-VN"/>
        </w:rPr>
      </w:pPr>
      <w:r w:rsidRPr="00765FEC">
        <w:rPr>
          <w:noProof/>
          <w:lang w:val="vi-VN" w:eastAsia="vi-VN"/>
        </w:rPr>
        <mc:AlternateContent>
          <mc:Choice Requires="wps">
            <w:drawing>
              <wp:anchor distT="4294967295" distB="4294967295" distL="114300" distR="114300" simplePos="0" relativeHeight="251657216" behindDoc="0" locked="0" layoutInCell="1" allowOverlap="1" wp14:anchorId="4080B3BE" wp14:editId="05F4CD8C">
                <wp:simplePos x="0" y="0"/>
                <wp:positionH relativeFrom="column">
                  <wp:posOffset>2459990</wp:posOffset>
                </wp:positionH>
                <wp:positionV relativeFrom="paragraph">
                  <wp:posOffset>68579</wp:posOffset>
                </wp:positionV>
                <wp:extent cx="875665" cy="0"/>
                <wp:effectExtent l="0" t="0" r="0" b="0"/>
                <wp:wrapNone/>
                <wp:docPr id="1283531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566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46CDF9" id="Straight Connector 2" o:spid="_x0000_s1026" style="position:absolute;z-index:251657216;visibility:visible;mso-wrap-style:square;mso-width-percent:0;mso-height-percent:0;mso-wrap-distance-left:9pt;mso-wrap-distance-top:0mm;mso-wrap-distance-right:9pt;mso-wrap-distance-bottom:0mm;mso-position-horizontal:absolute;mso-position-horizontal-relative:text;mso-position-vertical:absolute;mso-position-vertical-relative:text;mso-width-percent:0;mso-height-percent:0;mso-width-relative:page;mso-height-relative:page" from="193.7pt,5.4pt" to="262.6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" strokecolor="#4472c4" strokeweight=".5pt">
                <v:stroke joinstyle="miter"/>
                <o:lock v:ext="edit" shapetype="f"/>
              </v:line>
            </w:pict>
          </mc:Fallback>
        </mc:AlternateContent>
      </w:r>
    </w:p>
    <w:p w14:paraId="566B764B" w14:textId="087A7C66" w:rsidR="005D4906" w:rsidRPr="00765FEC" w:rsidRDefault="005D4906" w:rsidP="00560B10">
      <w:pPr>
        <w:widowControl w:val="0"/>
        <w:spacing w:before="120" w:after="120" w:line="312" w:lineRule="auto"/>
        <w:ind w:firstLine="706"/>
        <w:jc w:val="both"/>
        <w:rPr>
          <w:rFonts w:ascii="Times New Roman" w:eastAsia="Times New Roman" w:hAnsi="Times New Roman" w:cs="Times New Roman"/>
          <w:bCs/>
          <w:kern w:val="0"/>
          <w:sz w:val="28"/>
          <w:szCs w:val="28"/>
          <w:lang w:val="vi-VN"/>
          <w14:ligatures w14:val="none"/>
        </w:rPr>
      </w:pPr>
      <w:r w:rsidRPr="00765FEC">
        <w:rPr>
          <w:rFonts w:ascii="Times New Roman" w:eastAsia="Times New Roman" w:hAnsi="Times New Roman" w:cs="Times New Roman"/>
          <w:bCs/>
          <w:kern w:val="0"/>
          <w:sz w:val="28"/>
          <w:szCs w:val="28"/>
          <w:lang w:val="vi-VN"/>
          <w14:ligatures w14:val="none"/>
        </w:rPr>
        <w:t>Căn cứ Quyết định số 142/QĐ-TTg ngày 02/2/2024 của Thủ tướng Chính phủ phê duyệt Chiến lược dữ liệu quốc gia đến năm 2030 (gọi tắt là Chiến lược); để bảo đảm việc triển khai Chiến lược được đồng bộ, hiệu quả trên phạm vi cả nước, ngoài các nội dung về quản lý, kết nối và chia sẻ dữ liệu số của cơ quan nhà nước đã được quy định chi tiết tại Nghị định số 47/2020/NĐ-CP ngày 09/4/2020, nội dung quy định về Cổng dữ liệu cấp bộ, cấp tỉnh đã được quy định chi tiết tại Nghị định số 42/2022/NĐ-CP ngày 24/6/2022 của Chính phủ, Bộ Thông ti</w:t>
      </w:r>
      <w:r w:rsidR="00926DEE" w:rsidRPr="00765FEC">
        <w:rPr>
          <w:rFonts w:ascii="Times New Roman" w:eastAsia="Times New Roman" w:hAnsi="Times New Roman" w:cs="Times New Roman"/>
          <w:bCs/>
          <w:kern w:val="0"/>
          <w:sz w:val="28"/>
          <w:szCs w:val="28"/>
          <w:lang w:val="vi-VN"/>
          <w14:ligatures w14:val="none"/>
        </w:rPr>
        <w:t xml:space="preserve">n và Truyền thông hướng dẫn các </w:t>
      </w:r>
      <w:r w:rsidR="005E7F88" w:rsidRPr="005E7F88">
        <w:rPr>
          <w:rFonts w:ascii="Times New Roman" w:eastAsia="Times New Roman" w:hAnsi="Times New Roman" w:cs="Times New Roman"/>
          <w:bCs/>
          <w:kern w:val="0"/>
          <w:sz w:val="28"/>
          <w:szCs w:val="28"/>
          <w:lang w:val="vi-VN"/>
          <w14:ligatures w14:val="none"/>
        </w:rPr>
        <w:t>b</w:t>
      </w:r>
      <w:r w:rsidR="00926DEE" w:rsidRPr="00765FEC">
        <w:rPr>
          <w:rFonts w:ascii="Times New Roman" w:eastAsia="Times New Roman" w:hAnsi="Times New Roman" w:cs="Times New Roman"/>
          <w:bCs/>
          <w:kern w:val="0"/>
          <w:sz w:val="28"/>
          <w:szCs w:val="28"/>
          <w:lang w:val="vi-VN"/>
          <w14:ligatures w14:val="none"/>
        </w:rPr>
        <w:t>ộ, ngành</w:t>
      </w:r>
      <w:r w:rsidRPr="00765FEC">
        <w:rPr>
          <w:rFonts w:ascii="Times New Roman" w:eastAsia="Times New Roman" w:hAnsi="Times New Roman" w:cs="Times New Roman"/>
          <w:bCs/>
          <w:kern w:val="0"/>
          <w:sz w:val="28"/>
          <w:szCs w:val="28"/>
          <w:lang w:val="vi-VN"/>
          <w14:ligatures w14:val="none"/>
        </w:rPr>
        <w:t xml:space="preserve"> triển khai thực hiện Chiến lược </w:t>
      </w:r>
      <w:r w:rsidR="00063C1F">
        <w:rPr>
          <w:rFonts w:ascii="Times New Roman" w:eastAsia="Times New Roman" w:hAnsi="Times New Roman" w:cs="Times New Roman"/>
          <w:bCs/>
          <w:kern w:val="0"/>
          <w:sz w:val="28"/>
          <w:szCs w:val="28"/>
          <w14:ligatures w14:val="none"/>
        </w:rPr>
        <w:t xml:space="preserve">theo </w:t>
      </w:r>
      <w:r w:rsidRPr="00765FEC">
        <w:rPr>
          <w:rFonts w:ascii="Times New Roman" w:eastAsia="Times New Roman" w:hAnsi="Times New Roman" w:cs="Times New Roman"/>
          <w:kern w:val="0"/>
          <w:sz w:val="28"/>
          <w:szCs w:val="28"/>
          <w:lang w:val="vi-VN"/>
          <w14:ligatures w14:val="none"/>
        </w:rPr>
        <w:t xml:space="preserve">04 nhóm nhiệm vụ trọng tâm được giao. </w:t>
      </w:r>
    </w:p>
    <w:p w14:paraId="61A702B8" w14:textId="68789A3D" w:rsidR="00D764A1" w:rsidRPr="00765FEC" w:rsidRDefault="00F5413B" w:rsidP="00560B10">
      <w:pPr>
        <w:widowControl w:val="0"/>
        <w:spacing w:before="120" w:after="120" w:line="312" w:lineRule="auto"/>
        <w:ind w:firstLine="706"/>
        <w:jc w:val="both"/>
        <w:rPr>
          <w:rFonts w:ascii="Times New Roman" w:hAnsi="Times New Roman" w:cs="Times New Roman"/>
          <w:bCs/>
          <w:sz w:val="28"/>
          <w:szCs w:val="28"/>
          <w:lang w:val="vi-VN"/>
        </w:rPr>
      </w:pPr>
      <w:r w:rsidRPr="00765FEC">
        <w:rPr>
          <w:rFonts w:ascii="Times New Roman" w:eastAsia="Times New Roman" w:hAnsi="Times New Roman" w:cs="Times New Roman"/>
          <w:kern w:val="0"/>
          <w:sz w:val="28"/>
          <w:szCs w:val="28"/>
          <w:lang w:val="vi-VN"/>
          <w14:ligatures w14:val="none"/>
        </w:rPr>
        <w:t xml:space="preserve">Chi tiết </w:t>
      </w:r>
      <w:r w:rsidR="007F7829" w:rsidRPr="00765FEC">
        <w:rPr>
          <w:rFonts w:ascii="Times New Roman" w:eastAsia="Times New Roman" w:hAnsi="Times New Roman" w:cs="Times New Roman"/>
          <w:kern w:val="0"/>
          <w:sz w:val="28"/>
          <w:szCs w:val="28"/>
          <w:lang w:val="vi-VN"/>
          <w14:ligatures w14:val="none"/>
        </w:rPr>
        <w:t>các nhiệm vụ, giải pháp</w:t>
      </w:r>
      <w:r w:rsidR="00560B10" w:rsidRPr="00765FEC">
        <w:rPr>
          <w:rFonts w:ascii="Times New Roman" w:eastAsia="Times New Roman" w:hAnsi="Times New Roman" w:cs="Times New Roman"/>
          <w:kern w:val="0"/>
          <w:sz w:val="28"/>
          <w:szCs w:val="28"/>
          <w:lang w:val="vi-VN"/>
          <w14:ligatures w14:val="none"/>
        </w:rPr>
        <w:t xml:space="preserve"> như sau:</w:t>
      </w:r>
    </w:p>
    <w:p w14:paraId="6BD96F2E" w14:textId="06653F44" w:rsidR="00893EF6" w:rsidRPr="00765FEC" w:rsidRDefault="0051147E" w:rsidP="009D71C5">
      <w:pPr>
        <w:pStyle w:val="Heading1"/>
        <w:spacing w:before="120" w:after="120" w:line="288" w:lineRule="auto"/>
        <w:ind w:firstLine="720"/>
        <w:jc w:val="both"/>
        <w:rPr>
          <w:rFonts w:ascii="Times New Roman" w:eastAsia="Times New Roman" w:hAnsi="Times New Roman" w:cs="Times New Roman"/>
          <w:b/>
          <w:bCs/>
          <w:color w:val="auto"/>
          <w:kern w:val="0"/>
          <w:sz w:val="28"/>
          <w:szCs w:val="28"/>
          <w:lang w:val="vi-VN"/>
          <w14:ligatures w14:val="none"/>
        </w:rPr>
      </w:pPr>
      <w:r w:rsidRPr="00765FEC">
        <w:rPr>
          <w:rFonts w:ascii="Times New Roman" w:eastAsia="Times New Roman" w:hAnsi="Times New Roman" w:cs="Times New Roman"/>
          <w:b/>
          <w:bCs/>
          <w:color w:val="auto"/>
          <w:kern w:val="0"/>
          <w:sz w:val="28"/>
          <w:szCs w:val="28"/>
          <w:lang w:val="vi-VN"/>
          <w14:ligatures w14:val="none"/>
        </w:rPr>
        <w:t>I</w:t>
      </w:r>
      <w:r w:rsidR="00893EF6" w:rsidRPr="00765FEC">
        <w:rPr>
          <w:rFonts w:ascii="Times New Roman" w:eastAsia="Times New Roman" w:hAnsi="Times New Roman" w:cs="Times New Roman"/>
          <w:b/>
          <w:bCs/>
          <w:color w:val="auto"/>
          <w:kern w:val="0"/>
          <w:sz w:val="28"/>
          <w:szCs w:val="28"/>
          <w:lang w:val="vi-VN"/>
          <w14:ligatures w14:val="none"/>
        </w:rPr>
        <w:t xml:space="preserve">. </w:t>
      </w:r>
      <w:r w:rsidR="007B21EA" w:rsidRPr="00765FEC">
        <w:rPr>
          <w:rFonts w:ascii="Times New Roman" w:eastAsia="Times New Roman" w:hAnsi="Times New Roman" w:cs="Times New Roman"/>
          <w:b/>
          <w:bCs/>
          <w:color w:val="auto"/>
          <w:kern w:val="0"/>
          <w:sz w:val="28"/>
          <w:szCs w:val="28"/>
          <w:lang w:val="vi-VN"/>
          <w14:ligatures w14:val="none"/>
        </w:rPr>
        <w:t>NHIỆM VỤ XÂY DỰNG QUY CHẾ, QUY ĐỊNH</w:t>
      </w:r>
    </w:p>
    <w:p w14:paraId="6104607B" w14:textId="1E5C8540" w:rsidR="00D877AE" w:rsidRPr="00765FEC" w:rsidRDefault="0051147E" w:rsidP="00E56B6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1.</w:t>
      </w:r>
      <w:r w:rsidR="00D877AE" w:rsidRPr="00765FEC">
        <w:rPr>
          <w:rFonts w:ascii="Times New Roman" w:eastAsia="Times New Roman" w:hAnsi="Times New Roman" w:cs="Times New Roman"/>
          <w:kern w:val="0"/>
          <w:sz w:val="28"/>
          <w:szCs w:val="28"/>
          <w:lang w:val="vi-VN"/>
          <w14:ligatures w14:val="none"/>
        </w:rPr>
        <w:t xml:space="preserve"> </w:t>
      </w:r>
      <w:r w:rsidR="009227A3" w:rsidRPr="00765FEC">
        <w:rPr>
          <w:rFonts w:ascii="Times New Roman" w:eastAsia="Times New Roman" w:hAnsi="Times New Roman" w:cs="Times New Roman"/>
          <w:kern w:val="0"/>
          <w:sz w:val="28"/>
          <w:szCs w:val="28"/>
          <w:lang w:val="vi-VN"/>
          <w14:ligatures w14:val="none"/>
        </w:rPr>
        <w:t xml:space="preserve"> Ban hành Danh mục dữ liệu mở của </w:t>
      </w:r>
      <w:r w:rsidR="005E7F88" w:rsidRPr="005E7F88">
        <w:rPr>
          <w:rFonts w:ascii="Times New Roman" w:eastAsia="Times New Roman" w:hAnsi="Times New Roman" w:cs="Times New Roman"/>
          <w:kern w:val="0"/>
          <w:sz w:val="28"/>
          <w:szCs w:val="28"/>
          <w:lang w:val="vi-VN"/>
          <w14:ligatures w14:val="none"/>
        </w:rPr>
        <w:t>b</w:t>
      </w:r>
      <w:r w:rsidR="00817397" w:rsidRPr="00765FEC">
        <w:rPr>
          <w:rFonts w:ascii="Times New Roman" w:eastAsia="Times New Roman" w:hAnsi="Times New Roman" w:cs="Times New Roman"/>
          <w:kern w:val="0"/>
          <w:sz w:val="28"/>
          <w:szCs w:val="28"/>
          <w:lang w:val="vi-VN"/>
          <w14:ligatures w14:val="none"/>
        </w:rPr>
        <w:t>ộ, ngành</w:t>
      </w:r>
      <w:r w:rsidR="009227A3" w:rsidRPr="00765FEC">
        <w:rPr>
          <w:rFonts w:ascii="Times New Roman" w:eastAsia="Times New Roman" w:hAnsi="Times New Roman" w:cs="Times New Roman"/>
          <w:kern w:val="0"/>
          <w:sz w:val="28"/>
          <w:szCs w:val="28"/>
          <w:lang w:val="vi-VN"/>
          <w14:ligatures w14:val="none"/>
        </w:rPr>
        <w:t>; triển khai xây dựng và cung cấp dữ liệu mở cho các cơ quan tổ chức, doanh nghiệp và người dân tra cứu, khai thác sử dụng phục vụ phát triển kinh tế số, xã hội số</w:t>
      </w:r>
      <w:r w:rsidR="00E621DE" w:rsidRPr="00765FEC">
        <w:rPr>
          <w:rFonts w:ascii="Times New Roman" w:eastAsia="Times New Roman" w:hAnsi="Times New Roman" w:cs="Times New Roman"/>
          <w:kern w:val="0"/>
          <w:sz w:val="28"/>
          <w:szCs w:val="28"/>
          <w:lang w:val="vi-VN"/>
          <w14:ligatures w14:val="none"/>
        </w:rPr>
        <w:t>.</w:t>
      </w:r>
    </w:p>
    <w:p w14:paraId="542BA56E" w14:textId="65FEF68A" w:rsidR="00246B5C" w:rsidRPr="00765FEC" w:rsidRDefault="00FE4E39" w:rsidP="00AF1FA4">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a)</w:t>
      </w:r>
      <w:r w:rsidR="00D877AE" w:rsidRPr="00765FEC">
        <w:rPr>
          <w:rFonts w:ascii="Times New Roman" w:eastAsia="Times New Roman" w:hAnsi="Times New Roman" w:cs="Times New Roman"/>
          <w:kern w:val="0"/>
          <w:sz w:val="28"/>
          <w:szCs w:val="28"/>
          <w:lang w:val="vi-VN"/>
          <w14:ligatures w14:val="none"/>
        </w:rPr>
        <w:t xml:space="preserve"> Cách làm: </w:t>
      </w:r>
    </w:p>
    <w:p w14:paraId="2004BDBC" w14:textId="443C6B4C" w:rsidR="00C01B37" w:rsidRPr="003F0DB2" w:rsidRDefault="00C01B37" w:rsidP="00C01B37">
      <w:pPr>
        <w:widowControl w:val="0"/>
        <w:spacing w:before="120" w:after="120" w:line="312" w:lineRule="auto"/>
        <w:ind w:firstLine="706"/>
        <w:jc w:val="both"/>
        <w:rPr>
          <w:rFonts w:ascii="Times New Roman" w:hAnsi="Times New Roman" w:cs="Times New Roman"/>
          <w:iCs/>
          <w:sz w:val="28"/>
          <w:szCs w:val="28"/>
          <w:lang w:val="vi-VN"/>
        </w:rPr>
      </w:pPr>
      <w:r w:rsidRPr="003F0DB2">
        <w:rPr>
          <w:rFonts w:ascii="Times New Roman" w:hAnsi="Times New Roman" w:cs="Times New Roman"/>
          <w:sz w:val="28"/>
          <w:szCs w:val="28"/>
          <w:lang w:val="vi-VN"/>
        </w:rPr>
        <w:t xml:space="preserve">- </w:t>
      </w:r>
      <w:r w:rsidR="00F071AC" w:rsidRPr="003F0DB2">
        <w:rPr>
          <w:rFonts w:ascii="Times New Roman" w:hAnsi="Times New Roman" w:cs="Times New Roman"/>
          <w:sz w:val="28"/>
          <w:szCs w:val="28"/>
          <w:lang w:val="vi-VN"/>
        </w:rPr>
        <w:t xml:space="preserve">Bước 1: </w:t>
      </w:r>
      <w:r w:rsidR="008F4274" w:rsidRPr="003F0DB2">
        <w:rPr>
          <w:rFonts w:ascii="Times New Roman" w:hAnsi="Times New Roman" w:cs="Times New Roman"/>
          <w:sz w:val="28"/>
          <w:szCs w:val="28"/>
        </w:rPr>
        <w:t>Bộ, ngành x</w:t>
      </w:r>
      <w:r w:rsidRPr="003F0DB2">
        <w:rPr>
          <w:rFonts w:ascii="Times New Roman" w:hAnsi="Times New Roman" w:cs="Times New Roman"/>
          <w:sz w:val="28"/>
          <w:szCs w:val="28"/>
          <w:lang w:val="vi-VN"/>
        </w:rPr>
        <w:t>ây dựng, ban hành danh mục dữ liệu mở, trong đó bao gồm cả kế hoạch cung cấp dữ liệu mở </w:t>
      </w:r>
      <w:r w:rsidRPr="003F0DB2">
        <w:rPr>
          <w:rFonts w:ascii="Times New Roman" w:hAnsi="Times New Roman" w:cs="Times New Roman"/>
          <w:i/>
          <w:iCs/>
          <w:sz w:val="28"/>
          <w:szCs w:val="28"/>
          <w:lang w:val="vi-VN"/>
        </w:rPr>
        <w:t> </w:t>
      </w:r>
      <w:r w:rsidRPr="003F0DB2">
        <w:rPr>
          <w:rFonts w:ascii="Times New Roman" w:hAnsi="Times New Roman" w:cs="Times New Roman"/>
          <w:sz w:val="28"/>
          <w:szCs w:val="28"/>
          <w:lang w:val="vi-VN"/>
        </w:rPr>
        <w:t xml:space="preserve">trên cơ sở rà soát các dữ liệu mà cơ quan hiện có, ưu tiên </w:t>
      </w:r>
      <w:r w:rsidR="006D01E1" w:rsidRPr="003F0DB2">
        <w:rPr>
          <w:rFonts w:ascii="Times New Roman" w:hAnsi="Times New Roman" w:cs="Times New Roman"/>
          <w:sz w:val="28"/>
          <w:szCs w:val="28"/>
        </w:rPr>
        <w:t xml:space="preserve">mở và </w:t>
      </w:r>
      <w:r w:rsidRPr="003F0DB2">
        <w:rPr>
          <w:rFonts w:ascii="Times New Roman" w:hAnsi="Times New Roman" w:cs="Times New Roman"/>
          <w:sz w:val="28"/>
          <w:szCs w:val="28"/>
          <w:lang w:val="vi-VN"/>
        </w:rPr>
        <w:t xml:space="preserve">cung cấp dữ liệu mở đối với </w:t>
      </w:r>
      <w:r w:rsidR="006D01E1" w:rsidRPr="003F0DB2">
        <w:rPr>
          <w:rFonts w:ascii="Times New Roman" w:hAnsi="Times New Roman" w:cs="Times New Roman"/>
          <w:sz w:val="28"/>
          <w:szCs w:val="28"/>
        </w:rPr>
        <w:t xml:space="preserve">các loại </w:t>
      </w:r>
      <w:r w:rsidRPr="003F0DB2">
        <w:rPr>
          <w:rFonts w:ascii="Times New Roman" w:hAnsi="Times New Roman" w:cs="Times New Roman"/>
          <w:sz w:val="28"/>
          <w:szCs w:val="28"/>
          <w:lang w:val="vi-VN"/>
        </w:rPr>
        <w:t>dữ liệu mà người dân, doanh nghiệp có nhu cầu sử dụng cao</w:t>
      </w:r>
      <w:r w:rsidRPr="003F0DB2">
        <w:rPr>
          <w:rFonts w:ascii="Times New Roman" w:hAnsi="Times New Roman" w:cs="Times New Roman"/>
          <w:iCs/>
          <w:sz w:val="28"/>
          <w:szCs w:val="28"/>
          <w:lang w:val="vi-VN"/>
        </w:rPr>
        <w:t>;</w:t>
      </w:r>
      <w:r w:rsidR="00F071AC" w:rsidRPr="003F0DB2">
        <w:rPr>
          <w:rFonts w:ascii="Times New Roman" w:hAnsi="Times New Roman" w:cs="Times New Roman"/>
          <w:iCs/>
          <w:sz w:val="28"/>
          <w:szCs w:val="28"/>
          <w:lang w:val="vi-VN"/>
        </w:rPr>
        <w:t xml:space="preserve"> Lựa chọn mở các loại dữ liệu có tác động lớn tới phát triển kinh tế - xã hội, thúc đẩy đổi mới sáng tạo dựa trên dữ liệu, phù hợp với định hướng, chiến lược phát triển của ngành, lĩnh vực.</w:t>
      </w:r>
    </w:p>
    <w:p w14:paraId="0B8EBE00" w14:textId="065CE961" w:rsidR="00F071AC" w:rsidRPr="003F0DB2" w:rsidRDefault="00C01B37" w:rsidP="00F071AC">
      <w:pPr>
        <w:pStyle w:val="Doanvan"/>
        <w:spacing w:line="312" w:lineRule="auto"/>
        <w:ind w:firstLine="706"/>
      </w:pPr>
      <w:r w:rsidRPr="003F0DB2">
        <w:t xml:space="preserve">- </w:t>
      </w:r>
      <w:r w:rsidR="00F071AC" w:rsidRPr="003F0DB2">
        <w:t xml:space="preserve">Bước 2: Bộ, ngành triển khai Cổng dữ liệu mở để cung cấp dữ liệu mở cho người dân, doanh nghiệp, thúc đẩy đổi mới sáng tạo dựa trên dữ liệu. Thời hạn hoàn thành: 30/6/2024. </w:t>
      </w:r>
    </w:p>
    <w:p w14:paraId="70EF94AF" w14:textId="44D8EF71" w:rsidR="00C01B37" w:rsidRPr="003F0DB2" w:rsidRDefault="00F071AC" w:rsidP="00C01B37">
      <w:pPr>
        <w:widowControl w:val="0"/>
        <w:spacing w:before="120" w:after="120" w:line="312" w:lineRule="auto"/>
        <w:ind w:firstLine="706"/>
        <w:jc w:val="both"/>
        <w:rPr>
          <w:rFonts w:ascii="Times New Roman" w:hAnsi="Times New Roman" w:cs="Times New Roman"/>
          <w:sz w:val="28"/>
          <w:szCs w:val="28"/>
        </w:rPr>
      </w:pPr>
      <w:r w:rsidRPr="003F0DB2">
        <w:rPr>
          <w:rFonts w:ascii="Times New Roman" w:hAnsi="Times New Roman" w:cs="Times New Roman"/>
          <w:sz w:val="28"/>
          <w:szCs w:val="28"/>
          <w:lang w:val="vi-VN"/>
        </w:rPr>
        <w:t xml:space="preserve">- Bước 3: </w:t>
      </w:r>
      <w:r w:rsidR="00C01B37" w:rsidRPr="003F0DB2">
        <w:rPr>
          <w:rFonts w:ascii="Times New Roman" w:hAnsi="Times New Roman" w:cs="Times New Roman"/>
          <w:sz w:val="28"/>
          <w:szCs w:val="28"/>
          <w:lang w:val="vi-VN"/>
        </w:rPr>
        <w:t>Triển khai cung cấp dữ liệu mở trong danh mục theo kế hoạch đã ban hành, công bố dữ liệu mở trên Cổng dữ liệu cấp bộ, đồng thời gửi Cục Chuyển đổi số quốc gia để đăng tải trên Cổng dữ liệu quốc gia theo quy định.</w:t>
      </w:r>
    </w:p>
    <w:p w14:paraId="6C63015C" w14:textId="4D67DCA2" w:rsidR="00F071AC" w:rsidRPr="003F0DB2" w:rsidRDefault="00F071AC" w:rsidP="00F071AC">
      <w:pPr>
        <w:pStyle w:val="Doanvan"/>
        <w:spacing w:line="312" w:lineRule="auto"/>
        <w:ind w:firstLine="706"/>
        <w:rPr>
          <w:lang w:val="en-US"/>
        </w:rPr>
      </w:pPr>
      <w:r w:rsidRPr="003F0DB2">
        <w:rPr>
          <w:lang w:val="en-US"/>
        </w:rPr>
        <w:lastRenderedPageBreak/>
        <w:t>- Bước 4: H</w:t>
      </w:r>
      <w:r w:rsidR="00FA1810" w:rsidRPr="003F0DB2">
        <w:rPr>
          <w:lang w:val="en-US"/>
        </w:rPr>
        <w:t>ằ</w:t>
      </w:r>
      <w:r w:rsidRPr="003F0DB2">
        <w:rPr>
          <w:lang w:val="en-US"/>
        </w:rPr>
        <w:t xml:space="preserve">ng năm </w:t>
      </w:r>
      <w:r w:rsidR="002541D5" w:rsidRPr="003F0DB2">
        <w:rPr>
          <w:lang w:val="en-US"/>
        </w:rPr>
        <w:t xml:space="preserve">bộ, ngành </w:t>
      </w:r>
      <w:r w:rsidRPr="003F0DB2">
        <w:rPr>
          <w:lang w:val="en-US"/>
        </w:rPr>
        <w:t>tổ chức đ</w:t>
      </w:r>
      <w:r w:rsidRPr="003F0DB2">
        <w:t>ánh giá hiệu quả Cổng dữ liệu mở cấp bộ để</w:t>
      </w:r>
      <w:r w:rsidR="002541D5" w:rsidRPr="003F0DB2">
        <w:rPr>
          <w:lang w:val="en-US"/>
        </w:rPr>
        <w:t xml:space="preserve"> </w:t>
      </w:r>
      <w:r w:rsidR="003F0DB2" w:rsidRPr="003F0DB2">
        <w:rPr>
          <w:lang w:val="en-US"/>
        </w:rPr>
        <w:t xml:space="preserve">quyết định, </w:t>
      </w:r>
      <w:r w:rsidR="002541D5" w:rsidRPr="003F0DB2">
        <w:rPr>
          <w:lang w:val="en-US"/>
        </w:rPr>
        <w:t>có phương án</w:t>
      </w:r>
      <w:r w:rsidRPr="003F0DB2">
        <w:t xml:space="preserve"> phát triển </w:t>
      </w:r>
      <w:r w:rsidR="002541D5" w:rsidRPr="003F0DB2">
        <w:rPr>
          <w:lang w:val="en-US"/>
        </w:rPr>
        <w:t xml:space="preserve">dữ liệu </w:t>
      </w:r>
      <w:r w:rsidRPr="003F0DB2">
        <w:t>ở giai đoạn tiếp theo.</w:t>
      </w:r>
    </w:p>
    <w:p w14:paraId="67EB2B0B" w14:textId="74A72BB9" w:rsidR="00F071AC" w:rsidRDefault="00630E62" w:rsidP="00F071AC">
      <w:pPr>
        <w:widowControl w:val="0"/>
        <w:spacing w:before="120" w:after="120" w:line="312" w:lineRule="auto"/>
        <w:ind w:firstLine="706"/>
        <w:jc w:val="both"/>
        <w:rPr>
          <w:rFonts w:ascii="Times New Roman" w:hAnsi="Times New Roman" w:cs="Times New Roman"/>
          <w:sz w:val="28"/>
          <w:szCs w:val="28"/>
          <w:lang w:val="vi-VN"/>
        </w:rPr>
      </w:pPr>
      <w:r w:rsidRPr="00765FEC">
        <w:rPr>
          <w:rFonts w:ascii="Times New Roman" w:eastAsia="Times New Roman" w:hAnsi="Times New Roman" w:cs="Times New Roman"/>
          <w:kern w:val="0"/>
          <w:sz w:val="28"/>
          <w:szCs w:val="28"/>
          <w:lang w:val="vi-VN"/>
          <w14:ligatures w14:val="none"/>
        </w:rPr>
        <w:t>b)</w:t>
      </w:r>
      <w:r w:rsidR="00D877AE" w:rsidRPr="00765FEC">
        <w:rPr>
          <w:rFonts w:ascii="Times New Roman" w:eastAsia="Times New Roman" w:hAnsi="Times New Roman" w:cs="Times New Roman"/>
          <w:kern w:val="0"/>
          <w:sz w:val="28"/>
          <w:szCs w:val="28"/>
          <w:lang w:val="vi-VN"/>
          <w14:ligatures w14:val="none"/>
        </w:rPr>
        <w:t xml:space="preserve"> Hỗ trợ, </w:t>
      </w:r>
      <w:r w:rsidR="004D3D7E" w:rsidRPr="00765FEC">
        <w:rPr>
          <w:rFonts w:ascii="Times New Roman" w:eastAsia="Times New Roman" w:hAnsi="Times New Roman" w:cs="Times New Roman"/>
          <w:kern w:val="0"/>
          <w:sz w:val="28"/>
          <w:szCs w:val="28"/>
          <w:lang w:val="vi-VN"/>
          <w14:ligatures w14:val="none"/>
        </w:rPr>
        <w:t xml:space="preserve">đơn vị </w:t>
      </w:r>
      <w:r w:rsidR="00D877AE" w:rsidRPr="00765FEC">
        <w:rPr>
          <w:rFonts w:ascii="Times New Roman" w:eastAsia="Times New Roman" w:hAnsi="Times New Roman" w:cs="Times New Roman"/>
          <w:kern w:val="0"/>
          <w:sz w:val="28"/>
          <w:szCs w:val="28"/>
          <w:lang w:val="vi-VN"/>
          <w14:ligatures w14:val="none"/>
        </w:rPr>
        <w:t xml:space="preserve">đầu mối của Bộ Thông tin và Truyền thông: </w:t>
      </w:r>
      <w:r w:rsidR="004D3D7E" w:rsidRPr="00765FEC">
        <w:rPr>
          <w:rFonts w:ascii="Times New Roman" w:hAnsi="Times New Roman" w:cs="Times New Roman"/>
          <w:sz w:val="28"/>
          <w:szCs w:val="28"/>
          <w:lang w:val="vi-VN"/>
        </w:rPr>
        <w:t>Cục Chuyển đổi số quốc gia</w:t>
      </w:r>
      <w:r w:rsidR="00D877AE" w:rsidRPr="00765FEC">
        <w:rPr>
          <w:rFonts w:ascii="Times New Roman" w:hAnsi="Times New Roman" w:cs="Times New Roman"/>
          <w:sz w:val="28"/>
          <w:szCs w:val="28"/>
          <w:lang w:val="vi-VN"/>
        </w:rPr>
        <w:t>.</w:t>
      </w:r>
    </w:p>
    <w:p w14:paraId="4C45465A" w14:textId="7A32FA21" w:rsidR="00C32950" w:rsidRPr="00C32950" w:rsidRDefault="00C32950" w:rsidP="00C32950">
      <w:pPr>
        <w:widowControl w:val="0"/>
        <w:spacing w:before="120" w:after="120" w:line="312" w:lineRule="auto"/>
        <w:ind w:firstLine="709"/>
        <w:jc w:val="both"/>
        <w:rPr>
          <w:rFonts w:ascii="Times New Roman" w:hAnsi="Times New Roman" w:cs="Times New Roman"/>
          <w:sz w:val="28"/>
          <w:szCs w:val="28"/>
          <w:lang w:val="vi-VN"/>
        </w:rPr>
      </w:pPr>
      <w:r w:rsidRPr="00E21FEA">
        <w:rPr>
          <w:rFonts w:ascii="Times New Roman" w:hAnsi="Times New Roman" w:cs="Times New Roman"/>
          <w:sz w:val="28"/>
          <w:szCs w:val="28"/>
        </w:rPr>
        <w:t>c</w:t>
      </w:r>
      <w:r w:rsidRPr="00E21FEA">
        <w:rPr>
          <w:rFonts w:ascii="Times New Roman" w:hAnsi="Times New Roman" w:cs="Times New Roman"/>
          <w:sz w:val="28"/>
          <w:szCs w:val="28"/>
          <w:lang w:val="vi-VN"/>
        </w:rPr>
        <w:t>) Bộ Thông tin và Truyền thông đã xây dựng Cổng dữ liệu quốc gia</w:t>
      </w:r>
      <w:r w:rsidRPr="00E21FEA">
        <w:rPr>
          <w:rFonts w:ascii="Times New Roman" w:hAnsi="Times New Roman" w:cs="Times New Roman"/>
          <w:sz w:val="28"/>
          <w:szCs w:val="28"/>
        </w:rPr>
        <w:t xml:space="preserve"> tại địa chỉ data.gov.vn</w:t>
      </w:r>
      <w:r w:rsidRPr="00E21FEA">
        <w:rPr>
          <w:rFonts w:ascii="Times New Roman" w:hAnsi="Times New Roman" w:cs="Times New Roman"/>
          <w:sz w:val="28"/>
          <w:szCs w:val="28"/>
          <w:lang w:val="vi-VN"/>
        </w:rPr>
        <w:t xml:space="preserve">, cho phép cung cấp miễn phí dữ liệu mở trên quy mô quốc gia. Trong trường hợp </w:t>
      </w:r>
      <w:r>
        <w:rPr>
          <w:rFonts w:ascii="Times New Roman" w:hAnsi="Times New Roman" w:cs="Times New Roman"/>
          <w:sz w:val="28"/>
          <w:szCs w:val="28"/>
        </w:rPr>
        <w:t>bộ, ngành</w:t>
      </w:r>
      <w:r w:rsidRPr="00E21FEA">
        <w:rPr>
          <w:rFonts w:ascii="Times New Roman" w:hAnsi="Times New Roman" w:cs="Times New Roman"/>
          <w:sz w:val="28"/>
          <w:szCs w:val="28"/>
          <w:lang w:val="vi-VN"/>
        </w:rPr>
        <w:t xml:space="preserve"> chưa xây dựng được Cổng dữ liệu mở riêng thì có thể </w:t>
      </w:r>
      <w:r w:rsidRPr="00E21FEA">
        <w:rPr>
          <w:rFonts w:ascii="Times New Roman" w:hAnsi="Times New Roman" w:cs="Times New Roman"/>
          <w:sz w:val="28"/>
          <w:szCs w:val="28"/>
        </w:rPr>
        <w:t>sử dụng công cụ được cung cấp tại Cổng dữ liệu quốc gia để thiết lập chuyên trang cung cấp dữ liệu mở c</w:t>
      </w:r>
      <w:r>
        <w:rPr>
          <w:rFonts w:ascii="Times New Roman" w:hAnsi="Times New Roman" w:cs="Times New Roman"/>
          <w:sz w:val="28"/>
          <w:szCs w:val="28"/>
        </w:rPr>
        <w:t>ho bộ, ngành</w:t>
      </w:r>
      <w:r w:rsidRPr="00E21FEA">
        <w:rPr>
          <w:rFonts w:ascii="Times New Roman" w:hAnsi="Times New Roman" w:cs="Times New Roman"/>
          <w:sz w:val="28"/>
          <w:szCs w:val="28"/>
        </w:rPr>
        <w:t xml:space="preserve"> mình.</w:t>
      </w:r>
    </w:p>
    <w:p w14:paraId="75011173" w14:textId="1EFD1C1F" w:rsidR="00B01ECF" w:rsidRPr="00765FEC" w:rsidRDefault="00FE4E39" w:rsidP="004D3D7E">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2.</w:t>
      </w:r>
      <w:r w:rsidR="009227A3" w:rsidRPr="00765FEC">
        <w:rPr>
          <w:rFonts w:ascii="Times New Roman" w:eastAsia="Times New Roman" w:hAnsi="Times New Roman" w:cs="Times New Roman"/>
          <w:kern w:val="0"/>
          <w:sz w:val="28"/>
          <w:szCs w:val="28"/>
          <w:lang w:val="vi-VN"/>
          <w14:ligatures w14:val="none"/>
        </w:rPr>
        <w:t xml:space="preserve"> Ban hành Danh mục dữ liệu lớn và Kế hoạch phát triển dữ liệu lớn thuộc phạm vi quản lý của </w:t>
      </w:r>
      <w:r w:rsidR="005E7F88">
        <w:rPr>
          <w:rFonts w:ascii="Times New Roman" w:eastAsia="Times New Roman" w:hAnsi="Times New Roman" w:cs="Times New Roman"/>
          <w:kern w:val="0"/>
          <w:sz w:val="28"/>
          <w:szCs w:val="28"/>
          <w14:ligatures w14:val="none"/>
        </w:rPr>
        <w:t>b</w:t>
      </w:r>
      <w:r w:rsidR="00F071AC">
        <w:rPr>
          <w:rFonts w:ascii="Times New Roman" w:eastAsia="Times New Roman" w:hAnsi="Times New Roman" w:cs="Times New Roman"/>
          <w:kern w:val="0"/>
          <w:sz w:val="28"/>
          <w:szCs w:val="28"/>
          <w14:ligatures w14:val="none"/>
        </w:rPr>
        <w:t>ộ, ngành</w:t>
      </w:r>
      <w:r w:rsidR="00EC6FCA" w:rsidRPr="00765FEC">
        <w:rPr>
          <w:rFonts w:ascii="Times New Roman" w:eastAsia="Times New Roman" w:hAnsi="Times New Roman" w:cs="Times New Roman"/>
          <w:kern w:val="0"/>
          <w:sz w:val="28"/>
          <w:szCs w:val="28"/>
          <w:lang w:val="vi-VN"/>
          <w14:ligatures w14:val="none"/>
        </w:rPr>
        <w:t>.</w:t>
      </w:r>
    </w:p>
    <w:p w14:paraId="527F5894" w14:textId="4BE9883C" w:rsidR="00104FBD" w:rsidRPr="00765FEC" w:rsidRDefault="003E122F"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a)</w:t>
      </w:r>
      <w:r w:rsidR="004D3D7E" w:rsidRPr="00765FEC">
        <w:rPr>
          <w:rFonts w:ascii="Times New Roman" w:eastAsia="Times New Roman" w:hAnsi="Times New Roman" w:cs="Times New Roman"/>
          <w:kern w:val="0"/>
          <w:sz w:val="28"/>
          <w:szCs w:val="28"/>
          <w:lang w:val="vi-VN"/>
          <w14:ligatures w14:val="none"/>
        </w:rPr>
        <w:t xml:space="preserve"> Cách làm: </w:t>
      </w:r>
    </w:p>
    <w:p w14:paraId="66050B53" w14:textId="2DEE1F3A" w:rsidR="003F0DB2" w:rsidRPr="006D7153" w:rsidRDefault="003F0DB2" w:rsidP="002D0B61">
      <w:pPr>
        <w:widowControl w:val="0"/>
        <w:spacing w:before="120" w:after="120" w:line="312" w:lineRule="auto"/>
        <w:ind w:firstLine="720"/>
        <w:jc w:val="both"/>
        <w:rPr>
          <w:rFonts w:ascii="Times New Roman" w:eastAsia="Times New Roman" w:hAnsi="Times New Roman" w:cs="Times New Roman"/>
          <w:kern w:val="0"/>
          <w:sz w:val="28"/>
          <w:szCs w:val="28"/>
          <w14:ligatures w14:val="none"/>
        </w:rPr>
      </w:pPr>
      <w:r w:rsidRPr="006D7153">
        <w:rPr>
          <w:rFonts w:ascii="Times New Roman" w:eastAsia="Times New Roman" w:hAnsi="Times New Roman" w:cs="Times New Roman"/>
          <w:kern w:val="0"/>
          <w:sz w:val="28"/>
          <w:szCs w:val="28"/>
          <w14:ligatures w14:val="none"/>
        </w:rPr>
        <w:t xml:space="preserve">- </w:t>
      </w:r>
      <w:r w:rsidR="0099612F" w:rsidRPr="006D7153">
        <w:rPr>
          <w:rFonts w:ascii="Times New Roman" w:eastAsia="Times New Roman" w:hAnsi="Times New Roman" w:cs="Times New Roman"/>
          <w:kern w:val="0"/>
          <w:sz w:val="28"/>
          <w:szCs w:val="28"/>
          <w:lang w:val="vi-VN"/>
          <w14:ligatures w14:val="none"/>
        </w:rPr>
        <w:t xml:space="preserve">Căn cứ vào </w:t>
      </w:r>
      <w:r w:rsidR="00B5424F" w:rsidRPr="006D7153">
        <w:rPr>
          <w:rFonts w:ascii="Times New Roman" w:eastAsia="Times New Roman" w:hAnsi="Times New Roman" w:cs="Times New Roman"/>
          <w:kern w:val="0"/>
          <w:sz w:val="28"/>
          <w:szCs w:val="28"/>
          <w14:ligatures w14:val="none"/>
        </w:rPr>
        <w:t xml:space="preserve">nghiệp vụ chuyên môn, </w:t>
      </w:r>
      <w:r w:rsidR="0099612F" w:rsidRPr="006D7153">
        <w:rPr>
          <w:rFonts w:ascii="Times New Roman" w:eastAsia="Times New Roman" w:hAnsi="Times New Roman" w:cs="Times New Roman"/>
          <w:kern w:val="0"/>
          <w:sz w:val="28"/>
          <w:szCs w:val="28"/>
          <w:lang w:val="vi-VN"/>
          <w14:ligatures w14:val="none"/>
        </w:rPr>
        <w:t xml:space="preserve">chuyên ngành đặc thù, các </w:t>
      </w:r>
      <w:r w:rsidR="005E7F88" w:rsidRPr="006D7153">
        <w:rPr>
          <w:rFonts w:ascii="Times New Roman" w:eastAsia="Times New Roman" w:hAnsi="Times New Roman" w:cs="Times New Roman"/>
          <w:kern w:val="0"/>
          <w:sz w:val="28"/>
          <w:szCs w:val="28"/>
          <w:lang w:val="vi-VN"/>
          <w14:ligatures w14:val="none"/>
        </w:rPr>
        <w:t>b</w:t>
      </w:r>
      <w:r w:rsidR="0099612F" w:rsidRPr="006D7153">
        <w:rPr>
          <w:rFonts w:ascii="Times New Roman" w:eastAsia="Times New Roman" w:hAnsi="Times New Roman" w:cs="Times New Roman"/>
          <w:kern w:val="0"/>
          <w:sz w:val="28"/>
          <w:szCs w:val="28"/>
          <w:lang w:val="vi-VN"/>
          <w14:ligatures w14:val="none"/>
        </w:rPr>
        <w:t>ộ, ngành tổ chức nghiên cứu</w:t>
      </w:r>
      <w:r w:rsidR="0099612F" w:rsidRPr="006D7153">
        <w:rPr>
          <w:rStyle w:val="fontstyle01"/>
          <w:color w:val="auto"/>
          <w:lang w:val="vi-VN"/>
        </w:rPr>
        <w:t xml:space="preserve">, </w:t>
      </w:r>
      <w:r w:rsidR="0099612F" w:rsidRPr="006D7153">
        <w:rPr>
          <w:rFonts w:ascii="Times New Roman" w:eastAsia="Times New Roman" w:hAnsi="Times New Roman" w:cs="Times New Roman"/>
          <w:kern w:val="0"/>
          <w:sz w:val="28"/>
          <w:szCs w:val="28"/>
          <w:lang w:val="vi-VN"/>
          <w14:ligatures w14:val="none"/>
        </w:rPr>
        <w:t>xây dựng và</w:t>
      </w:r>
      <w:r w:rsidR="002D0B61" w:rsidRPr="006D7153">
        <w:rPr>
          <w:rFonts w:ascii="Times New Roman" w:eastAsia="Times New Roman" w:hAnsi="Times New Roman" w:cs="Times New Roman"/>
          <w:kern w:val="0"/>
          <w:sz w:val="28"/>
          <w:szCs w:val="28"/>
          <w:lang w:val="vi-VN"/>
          <w14:ligatures w14:val="none"/>
        </w:rPr>
        <w:t xml:space="preserve"> </w:t>
      </w:r>
      <w:r w:rsidR="0099612F" w:rsidRPr="006D7153">
        <w:rPr>
          <w:rFonts w:ascii="Times New Roman" w:eastAsia="Times New Roman" w:hAnsi="Times New Roman" w:cs="Times New Roman"/>
          <w:kern w:val="0"/>
          <w:sz w:val="28"/>
          <w:szCs w:val="28"/>
          <w:lang w:val="vi-VN"/>
          <w14:ligatures w14:val="none"/>
        </w:rPr>
        <w:t xml:space="preserve">ban hành </w:t>
      </w:r>
      <w:r w:rsidRPr="006D7153">
        <w:rPr>
          <w:rFonts w:ascii="Times New Roman" w:eastAsia="Times New Roman" w:hAnsi="Times New Roman" w:cs="Times New Roman"/>
          <w:kern w:val="0"/>
          <w:sz w:val="28"/>
          <w:szCs w:val="28"/>
          <w14:ligatures w14:val="none"/>
        </w:rPr>
        <w:t>D</w:t>
      </w:r>
      <w:r w:rsidR="002D0B61" w:rsidRPr="006D7153">
        <w:rPr>
          <w:rFonts w:ascii="Times New Roman" w:eastAsia="Times New Roman" w:hAnsi="Times New Roman" w:cs="Times New Roman"/>
          <w:kern w:val="0"/>
          <w:sz w:val="28"/>
          <w:szCs w:val="28"/>
          <w:lang w:val="vi-VN"/>
          <w14:ligatures w14:val="none"/>
        </w:rPr>
        <w:t>anh mục dữ liệu lớn của ngành</w:t>
      </w:r>
      <w:r w:rsidR="0099612F" w:rsidRPr="006D7153">
        <w:rPr>
          <w:rFonts w:ascii="Times New Roman" w:eastAsia="Times New Roman" w:hAnsi="Times New Roman" w:cs="Times New Roman"/>
          <w:kern w:val="0"/>
          <w:sz w:val="28"/>
          <w:szCs w:val="28"/>
          <w:lang w:val="vi-VN"/>
          <w14:ligatures w14:val="none"/>
        </w:rPr>
        <w:t xml:space="preserve"> mình phụ trách, trong đó bao gồm kế hoạch, lộ trình phát triển dữ liệu lớn phù hợp với hiện trạng phát triển dữ liệu của các </w:t>
      </w:r>
      <w:r w:rsidR="005E7F88" w:rsidRPr="006D7153">
        <w:rPr>
          <w:rFonts w:ascii="Times New Roman" w:eastAsia="Times New Roman" w:hAnsi="Times New Roman" w:cs="Times New Roman"/>
          <w:kern w:val="0"/>
          <w:sz w:val="28"/>
          <w:szCs w:val="28"/>
          <w:lang w:val="vi-VN"/>
          <w14:ligatures w14:val="none"/>
        </w:rPr>
        <w:t>b</w:t>
      </w:r>
      <w:r w:rsidR="0099612F" w:rsidRPr="006D7153">
        <w:rPr>
          <w:rFonts w:ascii="Times New Roman" w:eastAsia="Times New Roman" w:hAnsi="Times New Roman" w:cs="Times New Roman"/>
          <w:kern w:val="0"/>
          <w:sz w:val="28"/>
          <w:szCs w:val="28"/>
          <w:lang w:val="vi-VN"/>
          <w14:ligatures w14:val="none"/>
        </w:rPr>
        <w:t>ộ, ngành</w:t>
      </w:r>
      <w:r w:rsidR="00B26C3D" w:rsidRPr="006D7153">
        <w:rPr>
          <w:rFonts w:ascii="Times New Roman" w:eastAsia="Times New Roman" w:hAnsi="Times New Roman" w:cs="Times New Roman"/>
          <w:kern w:val="0"/>
          <w:sz w:val="28"/>
          <w:szCs w:val="28"/>
          <w14:ligatures w14:val="none"/>
        </w:rPr>
        <w:t>.</w:t>
      </w:r>
    </w:p>
    <w:p w14:paraId="77E32829" w14:textId="5F2A8719" w:rsidR="005D4A8B" w:rsidRPr="006D7153" w:rsidRDefault="00B26C3D" w:rsidP="002D0B61">
      <w:pPr>
        <w:widowControl w:val="0"/>
        <w:spacing w:before="120" w:after="120" w:line="312" w:lineRule="auto"/>
        <w:ind w:firstLine="720"/>
        <w:jc w:val="both"/>
        <w:rPr>
          <w:rFonts w:ascii="Times New Roman" w:eastAsia="Times New Roman" w:hAnsi="Times New Roman" w:cs="Times New Roman"/>
          <w:kern w:val="0"/>
          <w:sz w:val="28"/>
          <w:szCs w:val="28"/>
          <w14:ligatures w14:val="none"/>
        </w:rPr>
      </w:pPr>
      <w:r w:rsidRPr="006D7153">
        <w:rPr>
          <w:rFonts w:ascii="Times New Roman" w:eastAsia="Times New Roman" w:hAnsi="Times New Roman" w:cs="Times New Roman"/>
          <w:kern w:val="0"/>
          <w:sz w:val="28"/>
          <w:szCs w:val="28"/>
          <w14:ligatures w14:val="none"/>
        </w:rPr>
        <w:t xml:space="preserve">- Bộ, ngành có văn bản </w:t>
      </w:r>
      <w:r w:rsidR="003F0DB2" w:rsidRPr="006D7153">
        <w:rPr>
          <w:rFonts w:ascii="Times New Roman" w:eastAsia="Times New Roman" w:hAnsi="Times New Roman" w:cs="Times New Roman"/>
          <w:kern w:val="0"/>
          <w:sz w:val="28"/>
          <w:szCs w:val="28"/>
          <w14:ligatures w14:val="none"/>
        </w:rPr>
        <w:t xml:space="preserve">hướng dẫn, thông báo cho các địa phương danh mục dữ liệu lớn của bộ, ngành để </w:t>
      </w:r>
      <w:r w:rsidR="008F59AB" w:rsidRPr="006D7153">
        <w:rPr>
          <w:rFonts w:ascii="Times New Roman" w:eastAsia="Times New Roman" w:hAnsi="Times New Roman" w:cs="Times New Roman"/>
          <w:kern w:val="0"/>
          <w:sz w:val="28"/>
          <w:szCs w:val="28"/>
          <w14:ligatures w14:val="none"/>
        </w:rPr>
        <w:t xml:space="preserve">các </w:t>
      </w:r>
      <w:r w:rsidR="003F0DB2" w:rsidRPr="006D7153">
        <w:rPr>
          <w:rFonts w:ascii="Times New Roman" w:eastAsia="Times New Roman" w:hAnsi="Times New Roman" w:cs="Times New Roman"/>
          <w:kern w:val="0"/>
          <w:sz w:val="28"/>
          <w:szCs w:val="28"/>
          <w14:ligatures w14:val="none"/>
        </w:rPr>
        <w:t>địa phương phối hợp</w:t>
      </w:r>
      <w:r w:rsidR="008A261A" w:rsidRPr="006D7153">
        <w:rPr>
          <w:rFonts w:ascii="Times New Roman" w:eastAsia="Times New Roman" w:hAnsi="Times New Roman" w:cs="Times New Roman"/>
          <w:kern w:val="0"/>
          <w:sz w:val="28"/>
          <w:szCs w:val="28"/>
          <w14:ligatures w14:val="none"/>
        </w:rPr>
        <w:t xml:space="preserve"> cùng</w:t>
      </w:r>
      <w:r w:rsidR="003F0DB2" w:rsidRPr="006D7153">
        <w:rPr>
          <w:rFonts w:ascii="Times New Roman" w:eastAsia="Times New Roman" w:hAnsi="Times New Roman" w:cs="Times New Roman"/>
          <w:kern w:val="0"/>
          <w:sz w:val="28"/>
          <w:szCs w:val="28"/>
          <w14:ligatures w14:val="none"/>
        </w:rPr>
        <w:t xml:space="preserve"> tổ chức </w:t>
      </w:r>
      <w:r w:rsidR="008F59AB" w:rsidRPr="006D7153">
        <w:rPr>
          <w:rFonts w:ascii="Times New Roman" w:eastAsia="Times New Roman" w:hAnsi="Times New Roman" w:cs="Times New Roman"/>
          <w:kern w:val="0"/>
          <w:sz w:val="28"/>
          <w:szCs w:val="28"/>
          <w14:ligatures w14:val="none"/>
        </w:rPr>
        <w:t>thực hiện việc thu thập</w:t>
      </w:r>
      <w:r w:rsidR="00034206" w:rsidRPr="006D7153">
        <w:rPr>
          <w:rFonts w:ascii="Times New Roman" w:eastAsia="Times New Roman" w:hAnsi="Times New Roman" w:cs="Times New Roman"/>
          <w:kern w:val="0"/>
          <w:sz w:val="28"/>
          <w:szCs w:val="28"/>
          <w14:ligatures w14:val="none"/>
        </w:rPr>
        <w:t>, kết nối,</w:t>
      </w:r>
      <w:r w:rsidR="008F59AB" w:rsidRPr="006D7153">
        <w:rPr>
          <w:rFonts w:ascii="Times New Roman" w:eastAsia="Times New Roman" w:hAnsi="Times New Roman" w:cs="Times New Roman"/>
          <w:kern w:val="0"/>
          <w:sz w:val="28"/>
          <w:szCs w:val="28"/>
          <w14:ligatures w14:val="none"/>
        </w:rPr>
        <w:t xml:space="preserve"> chia sẻ, làm giàu</w:t>
      </w:r>
      <w:r w:rsidR="0017241C" w:rsidRPr="006D7153">
        <w:rPr>
          <w:rFonts w:ascii="Times New Roman" w:eastAsia="Times New Roman" w:hAnsi="Times New Roman" w:cs="Times New Roman"/>
          <w:kern w:val="0"/>
          <w:sz w:val="28"/>
          <w:szCs w:val="28"/>
          <w14:ligatures w14:val="none"/>
        </w:rPr>
        <w:t xml:space="preserve"> các bộ</w:t>
      </w:r>
      <w:r w:rsidR="008F59AB" w:rsidRPr="006D7153">
        <w:rPr>
          <w:rFonts w:ascii="Times New Roman" w:eastAsia="Times New Roman" w:hAnsi="Times New Roman" w:cs="Times New Roman"/>
          <w:kern w:val="0"/>
          <w:sz w:val="28"/>
          <w:szCs w:val="28"/>
          <w14:ligatures w14:val="none"/>
        </w:rPr>
        <w:t xml:space="preserve"> dữ liệu lớn chuyên ngành</w:t>
      </w:r>
      <w:r w:rsidR="00C01C7D" w:rsidRPr="006D7153">
        <w:rPr>
          <w:rFonts w:ascii="Times New Roman" w:eastAsia="Times New Roman" w:hAnsi="Times New Roman" w:cs="Times New Roman"/>
          <w:kern w:val="0"/>
          <w:sz w:val="28"/>
          <w:szCs w:val="28"/>
          <w14:ligatures w14:val="none"/>
        </w:rPr>
        <w:t xml:space="preserve"> và tiến tới việc cùng đóng góp, khai thác sử dụng chung dữ liệu.</w:t>
      </w:r>
    </w:p>
    <w:p w14:paraId="3438C348" w14:textId="20781A07" w:rsidR="00D877AE" w:rsidRPr="00765FEC" w:rsidRDefault="00105C16" w:rsidP="004D3D7E">
      <w:pPr>
        <w:widowControl w:val="0"/>
        <w:spacing w:before="120" w:after="120" w:line="312" w:lineRule="auto"/>
        <w:ind w:firstLine="706"/>
        <w:jc w:val="both"/>
        <w:rPr>
          <w:rFonts w:ascii="Times New Roman" w:hAnsi="Times New Roman" w:cs="Times New Roman"/>
          <w:sz w:val="28"/>
          <w:szCs w:val="28"/>
          <w:lang w:val="vi-VN"/>
        </w:rPr>
      </w:pPr>
      <w:r w:rsidRPr="00765FEC">
        <w:rPr>
          <w:rFonts w:ascii="Times New Roman" w:eastAsia="Times New Roman" w:hAnsi="Times New Roman" w:cs="Times New Roman"/>
          <w:kern w:val="0"/>
          <w:sz w:val="28"/>
          <w:szCs w:val="28"/>
          <w:lang w:val="vi-VN"/>
          <w14:ligatures w14:val="none"/>
        </w:rPr>
        <w:t>b)</w:t>
      </w:r>
      <w:r w:rsidR="004D3D7E" w:rsidRPr="00765FEC">
        <w:rPr>
          <w:rFonts w:ascii="Times New Roman" w:eastAsia="Times New Roman" w:hAnsi="Times New Roman" w:cs="Times New Roman"/>
          <w:kern w:val="0"/>
          <w:sz w:val="28"/>
          <w:szCs w:val="28"/>
          <w:lang w:val="vi-VN"/>
          <w14:ligatures w14:val="none"/>
        </w:rPr>
        <w:t xml:space="preserve"> Hỗ trợ, </w:t>
      </w:r>
      <w:r w:rsidR="0031200C" w:rsidRPr="00765FEC">
        <w:rPr>
          <w:rFonts w:ascii="Times New Roman" w:eastAsia="Times New Roman" w:hAnsi="Times New Roman" w:cs="Times New Roman"/>
          <w:kern w:val="0"/>
          <w:sz w:val="28"/>
          <w:szCs w:val="28"/>
          <w:lang w:val="vi-VN"/>
          <w14:ligatures w14:val="none"/>
        </w:rPr>
        <w:t xml:space="preserve">đơn vị </w:t>
      </w:r>
      <w:r w:rsidR="004D3D7E" w:rsidRPr="00765FEC">
        <w:rPr>
          <w:rFonts w:ascii="Times New Roman" w:eastAsia="Times New Roman" w:hAnsi="Times New Roman" w:cs="Times New Roman"/>
          <w:kern w:val="0"/>
          <w:sz w:val="28"/>
          <w:szCs w:val="28"/>
          <w:lang w:val="vi-VN"/>
          <w14:ligatures w14:val="none"/>
        </w:rPr>
        <w:t xml:space="preserve">đầu mối của Bộ Thông tin và Truyền thông: </w:t>
      </w:r>
      <w:r w:rsidR="0031200C" w:rsidRPr="00765FEC">
        <w:rPr>
          <w:rFonts w:ascii="Times New Roman" w:hAnsi="Times New Roman" w:cs="Times New Roman"/>
          <w:sz w:val="28"/>
          <w:szCs w:val="28"/>
          <w:lang w:val="vi-VN"/>
        </w:rPr>
        <w:t>Cục Chuyển đổi số quốc gia.</w:t>
      </w:r>
    </w:p>
    <w:p w14:paraId="45D01417" w14:textId="659B9081" w:rsidR="009227A3" w:rsidRPr="00765FEC" w:rsidRDefault="00931E25"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3.</w:t>
      </w:r>
      <w:r w:rsidR="009227A3" w:rsidRPr="00765FEC">
        <w:rPr>
          <w:rFonts w:ascii="Times New Roman" w:eastAsia="Times New Roman" w:hAnsi="Times New Roman" w:cs="Times New Roman"/>
          <w:kern w:val="0"/>
          <w:sz w:val="28"/>
          <w:szCs w:val="28"/>
          <w:lang w:val="vi-VN"/>
          <w14:ligatures w14:val="none"/>
        </w:rPr>
        <w:t xml:space="preserve"> Xây dựng và ban hành quy chuẩn đối với từng loại dữ liệu thuộc danh mục dữ liệu lớn của </w:t>
      </w:r>
      <w:r w:rsidR="005F6520" w:rsidRPr="005F6520">
        <w:rPr>
          <w:rFonts w:ascii="Times New Roman" w:eastAsia="Times New Roman" w:hAnsi="Times New Roman" w:cs="Times New Roman"/>
          <w:kern w:val="0"/>
          <w:sz w:val="28"/>
          <w:szCs w:val="28"/>
          <w:lang w:val="vi-VN"/>
          <w14:ligatures w14:val="none"/>
        </w:rPr>
        <w:t>ngành, lĩnh vực</w:t>
      </w:r>
      <w:r w:rsidR="009227A3" w:rsidRPr="00765FEC">
        <w:rPr>
          <w:rFonts w:ascii="Times New Roman" w:eastAsia="Times New Roman" w:hAnsi="Times New Roman" w:cs="Times New Roman"/>
          <w:kern w:val="0"/>
          <w:sz w:val="28"/>
          <w:szCs w:val="28"/>
          <w:lang w:val="vi-VN"/>
          <w14:ligatures w14:val="none"/>
        </w:rPr>
        <w:t xml:space="preserve">; quy định kỹ thuật về cấu trúc dữ liệu, </w:t>
      </w:r>
      <w:r w:rsidR="005F6520" w:rsidRPr="005F6520">
        <w:rPr>
          <w:rFonts w:ascii="Times New Roman" w:eastAsia="Times New Roman" w:hAnsi="Times New Roman" w:cs="Times New Roman"/>
          <w:kern w:val="0"/>
          <w:sz w:val="28"/>
          <w:szCs w:val="28"/>
          <w:lang w:val="vi-VN"/>
          <w14:ligatures w14:val="none"/>
        </w:rPr>
        <w:t>quy chế khai thác, sử dụng dữ liệu của các cơ sở dữ liệu quốc gia và các cơ sở dữ liệu thuộ</w:t>
      </w:r>
      <w:r w:rsidR="005F6520">
        <w:rPr>
          <w:rFonts w:ascii="Times New Roman" w:eastAsia="Times New Roman" w:hAnsi="Times New Roman" w:cs="Times New Roman"/>
          <w:kern w:val="0"/>
          <w:sz w:val="28"/>
          <w:szCs w:val="28"/>
          <w:lang w:val="vi-VN"/>
          <w14:ligatures w14:val="none"/>
        </w:rPr>
        <w:t>c phạm vi quản lý của bộ, ngành</w:t>
      </w:r>
      <w:r w:rsidR="009227A3" w:rsidRPr="00765FEC">
        <w:rPr>
          <w:rFonts w:ascii="Times New Roman" w:eastAsia="Times New Roman" w:hAnsi="Times New Roman" w:cs="Times New Roman"/>
          <w:kern w:val="0"/>
          <w:sz w:val="28"/>
          <w:szCs w:val="28"/>
          <w:lang w:val="vi-VN"/>
          <w14:ligatures w14:val="none"/>
        </w:rPr>
        <w:t>.</w:t>
      </w:r>
    </w:p>
    <w:p w14:paraId="2E16CF83" w14:textId="04E18DB5" w:rsidR="009227A3" w:rsidRDefault="007B21EA" w:rsidP="009227A3">
      <w:pPr>
        <w:widowControl w:val="0"/>
        <w:spacing w:before="120" w:after="120" w:line="312" w:lineRule="auto"/>
        <w:ind w:firstLine="706"/>
        <w:jc w:val="both"/>
        <w:rPr>
          <w:rFonts w:ascii="Times New Roman" w:eastAsia="Times New Roman" w:hAnsi="Times New Roman" w:cs="Times New Roman"/>
          <w:kern w:val="0"/>
          <w:sz w:val="28"/>
          <w:szCs w:val="28"/>
          <w14:ligatures w14:val="none"/>
        </w:rPr>
      </w:pPr>
      <w:r w:rsidRPr="00765FEC">
        <w:rPr>
          <w:rFonts w:ascii="Times New Roman" w:eastAsia="Times New Roman" w:hAnsi="Times New Roman" w:cs="Times New Roman"/>
          <w:kern w:val="0"/>
          <w:sz w:val="28"/>
          <w:szCs w:val="28"/>
          <w:lang w:val="vi-VN"/>
          <w14:ligatures w14:val="none"/>
        </w:rPr>
        <w:t>a)</w:t>
      </w:r>
      <w:r w:rsidR="009227A3" w:rsidRPr="00765FEC">
        <w:rPr>
          <w:rFonts w:ascii="Times New Roman" w:eastAsia="Times New Roman" w:hAnsi="Times New Roman" w:cs="Times New Roman"/>
          <w:kern w:val="0"/>
          <w:sz w:val="28"/>
          <w:szCs w:val="28"/>
          <w:lang w:val="vi-VN"/>
          <w14:ligatures w14:val="none"/>
        </w:rPr>
        <w:t xml:space="preserve"> Cách làm: </w:t>
      </w:r>
    </w:p>
    <w:p w14:paraId="61EEE26A" w14:textId="69993039" w:rsidR="00B21AE4" w:rsidRPr="006D7153" w:rsidRDefault="00B21AE4" w:rsidP="009227A3">
      <w:pPr>
        <w:widowControl w:val="0"/>
        <w:spacing w:before="120" w:after="120" w:line="312" w:lineRule="auto"/>
        <w:ind w:firstLine="706"/>
        <w:jc w:val="both"/>
        <w:rPr>
          <w:rFonts w:ascii="Times New Roman" w:eastAsia="Times New Roman" w:hAnsi="Times New Roman" w:cs="Times New Roman"/>
          <w:kern w:val="0"/>
          <w:sz w:val="28"/>
          <w:szCs w:val="28"/>
          <w14:ligatures w14:val="none"/>
        </w:rPr>
      </w:pPr>
      <w:r w:rsidRPr="006D7153">
        <w:rPr>
          <w:rFonts w:ascii="Times New Roman" w:eastAsia="Times New Roman" w:hAnsi="Times New Roman" w:cs="Times New Roman"/>
          <w:kern w:val="0"/>
          <w:sz w:val="28"/>
          <w:szCs w:val="28"/>
          <w14:ligatures w14:val="none"/>
        </w:rPr>
        <w:t xml:space="preserve">- Các </w:t>
      </w:r>
      <w:r w:rsidR="005E7F88" w:rsidRPr="006D7153">
        <w:rPr>
          <w:rFonts w:ascii="Times New Roman" w:eastAsia="Times New Roman" w:hAnsi="Times New Roman" w:cs="Times New Roman"/>
          <w:kern w:val="0"/>
          <w:sz w:val="28"/>
          <w:szCs w:val="28"/>
          <w14:ligatures w14:val="none"/>
        </w:rPr>
        <w:t>b</w:t>
      </w:r>
      <w:r w:rsidRPr="006D7153">
        <w:rPr>
          <w:rFonts w:ascii="Times New Roman" w:eastAsia="Times New Roman" w:hAnsi="Times New Roman" w:cs="Times New Roman"/>
          <w:kern w:val="0"/>
          <w:sz w:val="28"/>
          <w:szCs w:val="28"/>
          <w14:ligatures w14:val="none"/>
        </w:rPr>
        <w:t xml:space="preserve">ộ, ngành </w:t>
      </w:r>
      <w:r w:rsidRPr="006D7153">
        <w:rPr>
          <w:rFonts w:ascii="Times New Roman" w:eastAsia="Times New Roman" w:hAnsi="Times New Roman" w:cs="Times New Roman"/>
          <w:kern w:val="0"/>
          <w:sz w:val="28"/>
          <w:szCs w:val="28"/>
          <w:lang w:val="vi-VN"/>
          <w14:ligatures w14:val="none"/>
        </w:rPr>
        <w:t>nghiên cứu</w:t>
      </w:r>
      <w:r w:rsidRPr="006D7153">
        <w:rPr>
          <w:rStyle w:val="fontstyle01"/>
          <w:color w:val="auto"/>
          <w:lang w:val="vi-VN"/>
        </w:rPr>
        <w:t xml:space="preserve">, </w:t>
      </w:r>
      <w:r w:rsidRPr="006D7153">
        <w:rPr>
          <w:rFonts w:ascii="Times New Roman" w:eastAsia="Times New Roman" w:hAnsi="Times New Roman" w:cs="Times New Roman"/>
          <w:kern w:val="0"/>
          <w:sz w:val="28"/>
          <w:szCs w:val="28"/>
          <w:lang w:val="vi-VN"/>
          <w14:ligatures w14:val="none"/>
        </w:rPr>
        <w:t>xây dựng và ban hành</w:t>
      </w:r>
      <w:r w:rsidRPr="006D7153">
        <w:rPr>
          <w:rFonts w:ascii="Times New Roman" w:eastAsia="Times New Roman" w:hAnsi="Times New Roman" w:cs="Times New Roman"/>
          <w:kern w:val="0"/>
          <w:sz w:val="28"/>
          <w:szCs w:val="28"/>
          <w14:ligatures w14:val="none"/>
        </w:rPr>
        <w:t xml:space="preserve"> quy chuẩn dữ liệu lớn đối với loại dữ liệu thuộc danh mục dữ liệu chuyên ngành do </w:t>
      </w:r>
      <w:r w:rsidR="005E7F88" w:rsidRPr="006D7153">
        <w:rPr>
          <w:rFonts w:ascii="Times New Roman" w:eastAsia="Times New Roman" w:hAnsi="Times New Roman" w:cs="Times New Roman"/>
          <w:kern w:val="0"/>
          <w:sz w:val="28"/>
          <w:szCs w:val="28"/>
          <w14:ligatures w14:val="none"/>
        </w:rPr>
        <w:t>b</w:t>
      </w:r>
      <w:r w:rsidRPr="006D7153">
        <w:rPr>
          <w:rFonts w:ascii="Times New Roman" w:eastAsia="Times New Roman" w:hAnsi="Times New Roman" w:cs="Times New Roman"/>
          <w:kern w:val="0"/>
          <w:sz w:val="28"/>
          <w:szCs w:val="28"/>
          <w14:ligatures w14:val="none"/>
        </w:rPr>
        <w:t>ộ, ngành mình phụ trách.</w:t>
      </w:r>
    </w:p>
    <w:p w14:paraId="4B48FF7D" w14:textId="548DCD6A" w:rsidR="00B21AE4" w:rsidRPr="006D7153" w:rsidRDefault="00B21AE4" w:rsidP="009227A3">
      <w:pPr>
        <w:widowControl w:val="0"/>
        <w:spacing w:before="120" w:after="120" w:line="312" w:lineRule="auto"/>
        <w:ind w:firstLine="706"/>
        <w:jc w:val="both"/>
        <w:rPr>
          <w:rFonts w:ascii="Times New Roman" w:eastAsia="Times New Roman" w:hAnsi="Times New Roman" w:cs="Times New Roman"/>
          <w:kern w:val="0"/>
          <w:sz w:val="28"/>
          <w:szCs w:val="28"/>
          <w14:ligatures w14:val="none"/>
        </w:rPr>
      </w:pPr>
      <w:r w:rsidRPr="006D7153">
        <w:rPr>
          <w:rFonts w:ascii="Times New Roman" w:eastAsia="Times New Roman" w:hAnsi="Times New Roman" w:cs="Times New Roman"/>
          <w:kern w:val="0"/>
          <w:sz w:val="28"/>
          <w:szCs w:val="28"/>
          <w14:ligatures w14:val="none"/>
        </w:rPr>
        <w:t xml:space="preserve">- Các </w:t>
      </w:r>
      <w:r w:rsidR="005E7F88" w:rsidRPr="006D7153">
        <w:rPr>
          <w:rFonts w:ascii="Times New Roman" w:eastAsia="Times New Roman" w:hAnsi="Times New Roman" w:cs="Times New Roman"/>
          <w:kern w:val="0"/>
          <w:sz w:val="28"/>
          <w:szCs w:val="28"/>
          <w14:ligatures w14:val="none"/>
        </w:rPr>
        <w:t>b</w:t>
      </w:r>
      <w:r w:rsidRPr="006D7153">
        <w:rPr>
          <w:rFonts w:ascii="Times New Roman" w:eastAsia="Times New Roman" w:hAnsi="Times New Roman" w:cs="Times New Roman"/>
          <w:kern w:val="0"/>
          <w:sz w:val="28"/>
          <w:szCs w:val="28"/>
          <w14:ligatures w14:val="none"/>
        </w:rPr>
        <w:t xml:space="preserve">ộ, ngành nghiên cứu xây dựng, ban hành các tiêu chuẩn, quy chuẩn, </w:t>
      </w:r>
      <w:r w:rsidRPr="006D7153">
        <w:rPr>
          <w:rFonts w:ascii="Times New Roman" w:eastAsia="Times New Roman" w:hAnsi="Times New Roman" w:cs="Times New Roman"/>
          <w:kern w:val="0"/>
          <w:sz w:val="28"/>
          <w:szCs w:val="28"/>
          <w14:ligatures w14:val="none"/>
        </w:rPr>
        <w:lastRenderedPageBreak/>
        <w:t>quy định kỹ thuật về cấu trúc dữ liệu trao đổi theo quy định tại Nghị định số 47/2020/NĐ-CP</w:t>
      </w:r>
      <w:r w:rsidR="008B60C4" w:rsidRPr="006D7153">
        <w:rPr>
          <w:rFonts w:ascii="Times New Roman" w:eastAsia="Times New Roman" w:hAnsi="Times New Roman" w:cs="Times New Roman"/>
          <w:kern w:val="0"/>
          <w:sz w:val="28"/>
          <w:szCs w:val="28"/>
          <w14:ligatures w14:val="none"/>
        </w:rPr>
        <w:t xml:space="preserve"> (h</w:t>
      </w:r>
      <w:r w:rsidRPr="006D7153">
        <w:rPr>
          <w:rFonts w:ascii="Times New Roman" w:eastAsia="Times New Roman" w:hAnsi="Times New Roman" w:cs="Times New Roman"/>
          <w:kern w:val="0"/>
          <w:sz w:val="28"/>
          <w:szCs w:val="28"/>
          <w14:ligatures w14:val="none"/>
        </w:rPr>
        <w:t>ướng dẫn về xây dựng quy chuẩn, quy định kỹ thuật về cấu trúc dữ liệu trao đổi</w:t>
      </w:r>
      <w:r w:rsidR="008C0EE6" w:rsidRPr="006D7153">
        <w:rPr>
          <w:rFonts w:ascii="Times New Roman" w:eastAsia="Times New Roman" w:hAnsi="Times New Roman" w:cs="Times New Roman"/>
          <w:kern w:val="0"/>
          <w:sz w:val="28"/>
          <w:szCs w:val="28"/>
          <w14:ligatures w14:val="none"/>
        </w:rPr>
        <w:t xml:space="preserve"> đã</w:t>
      </w:r>
      <w:r w:rsidRPr="006D7153">
        <w:rPr>
          <w:rFonts w:ascii="Times New Roman" w:eastAsia="Times New Roman" w:hAnsi="Times New Roman" w:cs="Times New Roman"/>
          <w:kern w:val="0"/>
          <w:sz w:val="28"/>
          <w:szCs w:val="28"/>
          <w14:ligatures w14:val="none"/>
        </w:rPr>
        <w:t xml:space="preserve"> được Bộ Thông tin và Truyền thông ban hành tại Thông tư số 13/2017/TT-BTTTT ngày 23/6/2017 quy định các yêu cầu kỹ thuật về kết nối các hệ thống thông tin, cơ sở dữ liệu với cơ sở dữ liệu quốc gia</w:t>
      </w:r>
      <w:r w:rsidR="008B60C4" w:rsidRPr="006D7153">
        <w:rPr>
          <w:rFonts w:ascii="Times New Roman" w:eastAsia="Times New Roman" w:hAnsi="Times New Roman" w:cs="Times New Roman"/>
          <w:kern w:val="0"/>
          <w:sz w:val="28"/>
          <w:szCs w:val="28"/>
          <w14:ligatures w14:val="none"/>
        </w:rPr>
        <w:t>)</w:t>
      </w:r>
      <w:r w:rsidRPr="006D7153">
        <w:rPr>
          <w:rFonts w:ascii="Times New Roman" w:eastAsia="Times New Roman" w:hAnsi="Times New Roman" w:cs="Times New Roman"/>
          <w:kern w:val="0"/>
          <w:sz w:val="28"/>
          <w:szCs w:val="28"/>
          <w14:ligatures w14:val="none"/>
        </w:rPr>
        <w:t>.</w:t>
      </w:r>
    </w:p>
    <w:p w14:paraId="79D3E987" w14:textId="244AD4F3" w:rsidR="00AB2EC5" w:rsidRPr="006D7153" w:rsidRDefault="00F907E6"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6D7153">
        <w:rPr>
          <w:rFonts w:ascii="Times New Roman" w:eastAsia="Times New Roman" w:hAnsi="Times New Roman" w:cs="Times New Roman"/>
          <w:kern w:val="0"/>
          <w:sz w:val="28"/>
          <w:szCs w:val="28"/>
          <w:lang w:val="vi-VN"/>
          <w14:ligatures w14:val="none"/>
        </w:rPr>
        <w:t>-</w:t>
      </w:r>
      <w:r w:rsidR="00D562BD" w:rsidRPr="006D7153">
        <w:rPr>
          <w:rFonts w:ascii="Times New Roman" w:eastAsia="Times New Roman" w:hAnsi="Times New Roman" w:cs="Times New Roman"/>
          <w:kern w:val="0"/>
          <w:sz w:val="28"/>
          <w:szCs w:val="28"/>
          <w:lang w:val="vi-VN"/>
          <w14:ligatures w14:val="none"/>
        </w:rPr>
        <w:t xml:space="preserve"> </w:t>
      </w:r>
      <w:r w:rsidR="00B21AE4" w:rsidRPr="006D7153">
        <w:rPr>
          <w:rFonts w:ascii="Times New Roman" w:eastAsia="Times New Roman" w:hAnsi="Times New Roman" w:cs="Times New Roman"/>
          <w:kern w:val="0"/>
          <w:sz w:val="28"/>
          <w:szCs w:val="28"/>
          <w14:ligatures w14:val="none"/>
        </w:rPr>
        <w:t xml:space="preserve">Các </w:t>
      </w:r>
      <w:r w:rsidR="005E7F88" w:rsidRPr="006D7153">
        <w:rPr>
          <w:rFonts w:ascii="Times New Roman" w:eastAsia="Times New Roman" w:hAnsi="Times New Roman" w:cs="Times New Roman"/>
          <w:kern w:val="0"/>
          <w:sz w:val="28"/>
          <w:szCs w:val="28"/>
          <w14:ligatures w14:val="none"/>
        </w:rPr>
        <w:t>b</w:t>
      </w:r>
      <w:r w:rsidR="00B21AE4" w:rsidRPr="006D7153">
        <w:rPr>
          <w:rFonts w:ascii="Times New Roman" w:eastAsia="Times New Roman" w:hAnsi="Times New Roman" w:cs="Times New Roman"/>
          <w:kern w:val="0"/>
          <w:sz w:val="28"/>
          <w:szCs w:val="28"/>
          <w14:ligatures w14:val="none"/>
        </w:rPr>
        <w:t xml:space="preserve">ộ, ngành nghiên cứu xây dựng, </w:t>
      </w:r>
      <w:r w:rsidR="00D562BD" w:rsidRPr="006D7153">
        <w:rPr>
          <w:rFonts w:ascii="Times New Roman" w:eastAsia="Times New Roman" w:hAnsi="Times New Roman" w:cs="Times New Roman"/>
          <w:kern w:val="0"/>
          <w:sz w:val="28"/>
          <w:szCs w:val="28"/>
          <w:lang w:val="vi-VN"/>
          <w14:ligatures w14:val="none"/>
        </w:rPr>
        <w:t>b</w:t>
      </w:r>
      <w:r w:rsidR="0001399A" w:rsidRPr="006D7153">
        <w:rPr>
          <w:rFonts w:ascii="Times New Roman" w:eastAsia="Times New Roman" w:hAnsi="Times New Roman" w:cs="Times New Roman"/>
          <w:kern w:val="0"/>
          <w:sz w:val="28"/>
          <w:szCs w:val="28"/>
          <w:lang w:val="vi-VN"/>
          <w14:ligatures w14:val="none"/>
        </w:rPr>
        <w:t>an hành quy chế khai thác, sử dụng</w:t>
      </w:r>
      <w:r w:rsidR="00C8288D" w:rsidRPr="006D7153">
        <w:rPr>
          <w:rFonts w:ascii="Times New Roman" w:eastAsia="Times New Roman" w:hAnsi="Times New Roman" w:cs="Times New Roman"/>
          <w:kern w:val="0"/>
          <w:sz w:val="28"/>
          <w:szCs w:val="28"/>
          <w:lang w:val="vi-VN"/>
          <w14:ligatures w14:val="none"/>
        </w:rPr>
        <w:t xml:space="preserve"> và cập nhật</w:t>
      </w:r>
      <w:r w:rsidR="0001399A" w:rsidRPr="006D7153">
        <w:rPr>
          <w:rFonts w:ascii="Times New Roman" w:eastAsia="Times New Roman" w:hAnsi="Times New Roman" w:cs="Times New Roman"/>
          <w:kern w:val="0"/>
          <w:sz w:val="28"/>
          <w:szCs w:val="28"/>
          <w:lang w:val="vi-VN"/>
          <w14:ligatures w14:val="none"/>
        </w:rPr>
        <w:t xml:space="preserve"> </w:t>
      </w:r>
      <w:r w:rsidR="00B21AE4" w:rsidRPr="006D7153">
        <w:rPr>
          <w:rFonts w:ascii="Times New Roman" w:eastAsia="Times New Roman" w:hAnsi="Times New Roman" w:cs="Times New Roman"/>
          <w:kern w:val="0"/>
          <w:sz w:val="28"/>
          <w:szCs w:val="28"/>
          <w:lang w:val="vi-VN"/>
          <w14:ligatures w14:val="none"/>
        </w:rPr>
        <w:t>các cơ sở dữ liệu quốc gia và các cơ sở dữ liệu thuộc phạm vi quản lý của bộ, ngành</w:t>
      </w:r>
      <w:r w:rsidR="00C8288D" w:rsidRPr="006D7153">
        <w:rPr>
          <w:rFonts w:ascii="Times New Roman" w:eastAsia="Times New Roman" w:hAnsi="Times New Roman" w:cs="Times New Roman"/>
          <w:kern w:val="0"/>
          <w:sz w:val="28"/>
          <w:szCs w:val="28"/>
          <w:lang w:val="vi-VN"/>
          <w14:ligatures w14:val="none"/>
        </w:rPr>
        <w:t xml:space="preserve"> </w:t>
      </w:r>
      <w:r w:rsidR="0001399A" w:rsidRPr="006D7153">
        <w:rPr>
          <w:rFonts w:ascii="Times New Roman" w:eastAsia="Times New Roman" w:hAnsi="Times New Roman" w:cs="Times New Roman"/>
          <w:kern w:val="0"/>
          <w:sz w:val="28"/>
          <w:szCs w:val="28"/>
          <w:lang w:val="vi-VN"/>
          <w14:ligatures w14:val="none"/>
        </w:rPr>
        <w:t>đảm bảo dữ liệu luôn “đúng - đủ - sạch - sống”.</w:t>
      </w:r>
    </w:p>
    <w:p w14:paraId="58ED9916" w14:textId="459F0104" w:rsidR="009227A3" w:rsidRDefault="00E41ADB" w:rsidP="004049E9">
      <w:pPr>
        <w:widowControl w:val="0"/>
        <w:spacing w:before="120" w:after="120" w:line="312" w:lineRule="auto"/>
        <w:ind w:firstLine="706"/>
        <w:jc w:val="both"/>
        <w:rPr>
          <w:rFonts w:ascii="Times New Roman" w:hAnsi="Times New Roman" w:cs="Times New Roman"/>
          <w:sz w:val="28"/>
          <w:szCs w:val="28"/>
        </w:rPr>
      </w:pPr>
      <w:r w:rsidRPr="00765FEC">
        <w:rPr>
          <w:rFonts w:ascii="Times New Roman" w:eastAsia="Times New Roman" w:hAnsi="Times New Roman" w:cs="Times New Roman"/>
          <w:kern w:val="0"/>
          <w:sz w:val="28"/>
          <w:szCs w:val="28"/>
          <w:lang w:val="vi-VN"/>
          <w14:ligatures w14:val="none"/>
        </w:rPr>
        <w:t>b)</w:t>
      </w:r>
      <w:r w:rsidR="009227A3" w:rsidRPr="00765FEC">
        <w:rPr>
          <w:rFonts w:ascii="Times New Roman" w:eastAsia="Times New Roman" w:hAnsi="Times New Roman" w:cs="Times New Roman"/>
          <w:kern w:val="0"/>
          <w:sz w:val="28"/>
          <w:szCs w:val="28"/>
          <w:lang w:val="vi-VN"/>
          <w14:ligatures w14:val="none"/>
        </w:rPr>
        <w:t xml:space="preserve"> Hỗ trợ, đơn vị đầu mối của Bộ Thông tin và Truyền thông: </w:t>
      </w:r>
      <w:r w:rsidR="009227A3" w:rsidRPr="00765FEC">
        <w:rPr>
          <w:rFonts w:ascii="Times New Roman" w:hAnsi="Times New Roman" w:cs="Times New Roman"/>
          <w:sz w:val="28"/>
          <w:szCs w:val="28"/>
          <w:lang w:val="vi-VN"/>
        </w:rPr>
        <w:t>Cục Chuyển đổi số quốc gia.</w:t>
      </w:r>
    </w:p>
    <w:p w14:paraId="5CCB7F06" w14:textId="09215B47" w:rsidR="00B21AE4" w:rsidRPr="006D7153" w:rsidRDefault="00E743D7" w:rsidP="004049E9">
      <w:pPr>
        <w:widowControl w:val="0"/>
        <w:spacing w:before="120" w:after="120" w:line="312" w:lineRule="auto"/>
        <w:ind w:firstLine="706"/>
        <w:jc w:val="both"/>
        <w:rPr>
          <w:rFonts w:ascii="Times New Roman" w:hAnsi="Times New Roman" w:cs="Times New Roman"/>
          <w:sz w:val="28"/>
          <w:szCs w:val="28"/>
        </w:rPr>
      </w:pPr>
      <w:r w:rsidRPr="006D7153">
        <w:rPr>
          <w:rFonts w:ascii="Times New Roman" w:hAnsi="Times New Roman" w:cs="Times New Roman"/>
          <w:sz w:val="28"/>
          <w:szCs w:val="28"/>
        </w:rPr>
        <w:t>4.</w:t>
      </w:r>
      <w:r w:rsidR="00B21AE4" w:rsidRPr="006D7153">
        <w:rPr>
          <w:rFonts w:ascii="Times New Roman" w:hAnsi="Times New Roman" w:cs="Times New Roman"/>
          <w:sz w:val="28"/>
          <w:szCs w:val="28"/>
        </w:rPr>
        <w:t xml:space="preserve"> Xây dựng, ban hành các văn bản hướng dẫn kỹ thuật về kết nối, tích hợp, chia sẻ dữ liệu giữa các cơ sở dữ liệu quốc gia, cơ sở dữ liệu chuyên ngành, hệ thống thông tin. Có kế hoạch triển khai ứng dụng trí tuệ nhân tạo, các công nghệ phân tích dữ liệu mới, tiên tiến trong công tác quản lý, điều hành để nâng cao khả năng phân tích và xử lý dữ liệu tại bộ</w:t>
      </w:r>
      <w:r w:rsidRPr="006D7153">
        <w:rPr>
          <w:rFonts w:ascii="Times New Roman" w:hAnsi="Times New Roman" w:cs="Times New Roman"/>
          <w:sz w:val="28"/>
          <w:szCs w:val="28"/>
        </w:rPr>
        <w:t>, ngành</w:t>
      </w:r>
      <w:r w:rsidR="00B21AE4" w:rsidRPr="006D7153">
        <w:rPr>
          <w:rFonts w:ascii="Times New Roman" w:hAnsi="Times New Roman" w:cs="Times New Roman"/>
          <w:sz w:val="28"/>
          <w:szCs w:val="28"/>
        </w:rPr>
        <w:t>.</w:t>
      </w:r>
    </w:p>
    <w:p w14:paraId="5FB756E8" w14:textId="1C0EBB1C" w:rsidR="00E743D7" w:rsidRPr="006D7153" w:rsidRDefault="00E743D7" w:rsidP="004049E9">
      <w:pPr>
        <w:widowControl w:val="0"/>
        <w:spacing w:before="120" w:after="120" w:line="312" w:lineRule="auto"/>
        <w:ind w:firstLine="706"/>
        <w:jc w:val="both"/>
        <w:rPr>
          <w:rFonts w:ascii="Times New Roman" w:hAnsi="Times New Roman" w:cs="Times New Roman"/>
          <w:sz w:val="28"/>
          <w:szCs w:val="28"/>
        </w:rPr>
      </w:pPr>
      <w:r w:rsidRPr="006D7153">
        <w:rPr>
          <w:rFonts w:ascii="Times New Roman" w:hAnsi="Times New Roman" w:cs="Times New Roman"/>
          <w:sz w:val="28"/>
          <w:szCs w:val="28"/>
        </w:rPr>
        <w:t xml:space="preserve">- </w:t>
      </w:r>
      <w:r w:rsidR="002308B6" w:rsidRPr="006D7153">
        <w:rPr>
          <w:rFonts w:ascii="Times New Roman" w:hAnsi="Times New Roman" w:cs="Times New Roman"/>
          <w:sz w:val="28"/>
          <w:szCs w:val="28"/>
        </w:rPr>
        <w:t>Căn cứ theo hướng dẫn của Bộ Thông tin và Truyền thông,</w:t>
      </w:r>
      <w:r w:rsidR="002308B6" w:rsidRPr="006D7153">
        <w:rPr>
          <w:rFonts w:ascii="Times New Roman" w:eastAsia="Times New Roman" w:hAnsi="Times New Roman" w:cs="Times New Roman"/>
          <w:kern w:val="0"/>
          <w:sz w:val="28"/>
          <w:szCs w:val="28"/>
          <w14:ligatures w14:val="none"/>
        </w:rPr>
        <w:t xml:space="preserve"> c</w:t>
      </w:r>
      <w:r w:rsidRPr="006D7153">
        <w:rPr>
          <w:rFonts w:ascii="Times New Roman" w:eastAsia="Times New Roman" w:hAnsi="Times New Roman" w:cs="Times New Roman"/>
          <w:kern w:val="0"/>
          <w:sz w:val="28"/>
          <w:szCs w:val="28"/>
          <w14:ligatures w14:val="none"/>
        </w:rPr>
        <w:t xml:space="preserve">ác </w:t>
      </w:r>
      <w:r w:rsidR="005E7F88" w:rsidRPr="006D7153">
        <w:rPr>
          <w:rFonts w:ascii="Times New Roman" w:eastAsia="Times New Roman" w:hAnsi="Times New Roman" w:cs="Times New Roman"/>
          <w:kern w:val="0"/>
          <w:sz w:val="28"/>
          <w:szCs w:val="28"/>
          <w14:ligatures w14:val="none"/>
        </w:rPr>
        <w:t>b</w:t>
      </w:r>
      <w:r w:rsidRPr="006D7153">
        <w:rPr>
          <w:rFonts w:ascii="Times New Roman" w:eastAsia="Times New Roman" w:hAnsi="Times New Roman" w:cs="Times New Roman"/>
          <w:kern w:val="0"/>
          <w:sz w:val="28"/>
          <w:szCs w:val="28"/>
          <w14:ligatures w14:val="none"/>
        </w:rPr>
        <w:t>ộ, ngành</w:t>
      </w:r>
      <w:r w:rsidRPr="006D7153">
        <w:rPr>
          <w:rFonts w:ascii="Times New Roman" w:hAnsi="Times New Roman" w:cs="Times New Roman"/>
          <w:sz w:val="28"/>
          <w:szCs w:val="28"/>
        </w:rPr>
        <w:t xml:space="preserve"> xây dựng, ban hành các văn bản hướng dẫn kỹ thuật về kết nối, tích hợp, chia sẻ dữ liệu giữa các cơ sở dữ liệu quốc gia, cơ sở dữ liệu chuyên ngành, hệ thống thông tin</w:t>
      </w:r>
      <w:r w:rsidR="002308B6" w:rsidRPr="006D7153">
        <w:rPr>
          <w:rFonts w:ascii="Times New Roman" w:hAnsi="Times New Roman" w:cs="Times New Roman"/>
          <w:sz w:val="28"/>
          <w:szCs w:val="28"/>
        </w:rPr>
        <w:t xml:space="preserve"> của bộ, ngành mình quản lý</w:t>
      </w:r>
      <w:r w:rsidRPr="006D7153">
        <w:rPr>
          <w:rFonts w:ascii="Times New Roman" w:hAnsi="Times New Roman" w:cs="Times New Roman"/>
          <w:sz w:val="28"/>
          <w:szCs w:val="28"/>
        </w:rPr>
        <w:t>.</w:t>
      </w:r>
    </w:p>
    <w:p w14:paraId="1E97DD13" w14:textId="3269C69E" w:rsidR="00E743D7" w:rsidRPr="006D7153" w:rsidRDefault="00E743D7" w:rsidP="004049E9">
      <w:pPr>
        <w:widowControl w:val="0"/>
        <w:spacing w:before="120" w:after="120" w:line="312" w:lineRule="auto"/>
        <w:ind w:firstLine="706"/>
        <w:jc w:val="both"/>
        <w:rPr>
          <w:rFonts w:ascii="Times New Roman" w:hAnsi="Times New Roman" w:cs="Times New Roman"/>
          <w:sz w:val="28"/>
          <w:szCs w:val="28"/>
        </w:rPr>
      </w:pPr>
      <w:r w:rsidRPr="006D7153">
        <w:rPr>
          <w:rFonts w:ascii="Times New Roman" w:hAnsi="Times New Roman" w:cs="Times New Roman"/>
          <w:sz w:val="28"/>
          <w:szCs w:val="28"/>
        </w:rPr>
        <w:t xml:space="preserve">- Các </w:t>
      </w:r>
      <w:r w:rsidR="005E7F88" w:rsidRPr="006D7153">
        <w:rPr>
          <w:rFonts w:ascii="Times New Roman" w:hAnsi="Times New Roman" w:cs="Times New Roman"/>
          <w:sz w:val="28"/>
          <w:szCs w:val="28"/>
        </w:rPr>
        <w:t>b</w:t>
      </w:r>
      <w:r w:rsidRPr="006D7153">
        <w:rPr>
          <w:rFonts w:ascii="Times New Roman" w:hAnsi="Times New Roman" w:cs="Times New Roman"/>
          <w:sz w:val="28"/>
          <w:szCs w:val="28"/>
        </w:rPr>
        <w:t xml:space="preserve">ộ, ngành </w:t>
      </w:r>
      <w:r w:rsidR="008C0EE6" w:rsidRPr="006D7153">
        <w:rPr>
          <w:rFonts w:ascii="Times New Roman" w:hAnsi="Times New Roman" w:cs="Times New Roman"/>
          <w:sz w:val="28"/>
          <w:szCs w:val="28"/>
        </w:rPr>
        <w:t xml:space="preserve">chủ động </w:t>
      </w:r>
      <w:r w:rsidRPr="006D7153">
        <w:rPr>
          <w:rFonts w:ascii="Times New Roman" w:hAnsi="Times New Roman" w:cs="Times New Roman"/>
          <w:sz w:val="28"/>
          <w:szCs w:val="28"/>
        </w:rPr>
        <w:t xml:space="preserve">triển khai </w:t>
      </w:r>
      <w:r w:rsidR="00A84128" w:rsidRPr="006D7153">
        <w:rPr>
          <w:rFonts w:ascii="Times New Roman" w:hAnsi="Times New Roman" w:cs="Times New Roman"/>
          <w:sz w:val="28"/>
          <w:szCs w:val="28"/>
        </w:rPr>
        <w:t xml:space="preserve">việc </w:t>
      </w:r>
      <w:r w:rsidRPr="006D7153">
        <w:rPr>
          <w:rFonts w:ascii="Times New Roman" w:hAnsi="Times New Roman" w:cs="Times New Roman"/>
          <w:sz w:val="28"/>
          <w:szCs w:val="28"/>
        </w:rPr>
        <w:t>ứng dụng trí tuệ nhân tạo, các công nghệ phân tích dữ liệu mới, tiên tiến trong công tác quản lý, điều hành để nâng cao khả năng phân tích và xử lý dữ liệu tại bộ, ngành.</w:t>
      </w:r>
    </w:p>
    <w:p w14:paraId="4F6C9BB6" w14:textId="77777777" w:rsidR="00D53A6A" w:rsidRPr="006D7153" w:rsidRDefault="00D53A6A" w:rsidP="00D53A6A">
      <w:pPr>
        <w:widowControl w:val="0"/>
        <w:spacing w:before="120" w:after="120" w:line="312" w:lineRule="auto"/>
        <w:ind w:firstLine="706"/>
        <w:jc w:val="both"/>
        <w:rPr>
          <w:rFonts w:ascii="Times New Roman" w:hAnsi="Times New Roman" w:cs="Times New Roman"/>
          <w:sz w:val="28"/>
          <w:szCs w:val="28"/>
          <w:lang w:val="vi-VN"/>
        </w:rPr>
      </w:pPr>
      <w:r w:rsidRPr="006D7153">
        <w:rPr>
          <w:rFonts w:ascii="Times New Roman" w:hAnsi="Times New Roman" w:cs="Times New Roman"/>
          <w:sz w:val="28"/>
          <w:szCs w:val="28"/>
          <w:lang w:val="vi-VN"/>
        </w:rPr>
        <w:t>- Xây dựng, ban hành các tiêu chuẩn, quy chuẩn, quy định kỹ thuật về cấu trúc dữ liệu trao đổi theo quy định tại Nghị định số 47/2020/NĐ-CP. Hướng dẫn về xây dựng quy chuẩn, quy định kỹ thuật về cấu trúc dữ liệu trao đổi được Bộ Thông tin và Truyền thông ban hành tại Thông tư số </w:t>
      </w:r>
      <w:hyperlink r:id="rId8" w:tgtFrame="_blank" w:tooltip="Thông tư 13/2017/TT-BTTTT" w:history="1">
        <w:r w:rsidRPr="006D7153">
          <w:rPr>
            <w:rStyle w:val="Hyperlink"/>
            <w:rFonts w:ascii="Times New Roman" w:hAnsi="Times New Roman" w:cs="Times New Roman"/>
            <w:color w:val="auto"/>
            <w:sz w:val="28"/>
            <w:szCs w:val="28"/>
            <w:lang w:val="vi-VN"/>
          </w:rPr>
          <w:t>13/2017/TT-BTTTT</w:t>
        </w:r>
      </w:hyperlink>
      <w:r w:rsidRPr="006D7153">
        <w:rPr>
          <w:rFonts w:ascii="Times New Roman" w:hAnsi="Times New Roman" w:cs="Times New Roman"/>
          <w:sz w:val="28"/>
          <w:szCs w:val="28"/>
          <w:lang w:val="vi-VN"/>
        </w:rPr>
        <w:t> ngày 23/6/2017 quy định các yêu cầu kỹ thuật về kết nối các hệ thống thông tin, cơ sở dữ liệu với cơ sở dữ liệu quốc gia.</w:t>
      </w:r>
    </w:p>
    <w:p w14:paraId="2E716641" w14:textId="181D656B" w:rsidR="00D53A6A" w:rsidRPr="006D7153" w:rsidRDefault="00D53A6A" w:rsidP="00D7463D">
      <w:pPr>
        <w:widowControl w:val="0"/>
        <w:spacing w:before="120" w:after="120" w:line="312" w:lineRule="auto"/>
        <w:ind w:firstLine="706"/>
        <w:jc w:val="both"/>
        <w:rPr>
          <w:rFonts w:ascii="Times New Roman" w:hAnsi="Times New Roman" w:cs="Times New Roman"/>
          <w:sz w:val="28"/>
          <w:szCs w:val="28"/>
        </w:rPr>
      </w:pPr>
      <w:r w:rsidRPr="006D7153">
        <w:rPr>
          <w:rFonts w:ascii="Times New Roman" w:hAnsi="Times New Roman" w:cs="Times New Roman"/>
          <w:sz w:val="28"/>
          <w:szCs w:val="28"/>
          <w:lang w:val="vi-VN"/>
        </w:rPr>
        <w:t>Danh mục cơ sở dữ liệu dùng chung, danh mục dịch vụ chia sẻ dữ liệu đề nghị gửi về Bộ Thông tin và Truyền thông để tổng hợp và đăng tải rộng rãi trên Cổng dữ liệu quốc gia theo quy đị</w:t>
      </w:r>
      <w:r w:rsidR="00D7463D" w:rsidRPr="006D7153">
        <w:rPr>
          <w:rFonts w:ascii="Times New Roman" w:hAnsi="Times New Roman" w:cs="Times New Roman"/>
          <w:sz w:val="28"/>
          <w:szCs w:val="28"/>
          <w:lang w:val="vi-VN"/>
        </w:rPr>
        <w:t>nh.</w:t>
      </w:r>
    </w:p>
    <w:p w14:paraId="67C4C7BB" w14:textId="6E2B1668" w:rsidR="009227A3" w:rsidRPr="00765FEC" w:rsidRDefault="00BA5358" w:rsidP="004049E9">
      <w:pPr>
        <w:pStyle w:val="NormalWeb"/>
        <w:shd w:val="clear" w:color="auto" w:fill="FFFFFF"/>
        <w:spacing w:before="120" w:beforeAutospacing="0" w:after="120" w:afterAutospacing="0" w:line="234" w:lineRule="atLeast"/>
        <w:ind w:firstLine="706"/>
        <w:rPr>
          <w:b/>
          <w:bCs/>
          <w:sz w:val="28"/>
          <w:szCs w:val="28"/>
          <w:lang w:eastAsia="en-US"/>
        </w:rPr>
      </w:pPr>
      <w:r>
        <w:rPr>
          <w:b/>
          <w:bCs/>
          <w:sz w:val="28"/>
          <w:szCs w:val="28"/>
          <w:lang w:val="en-US" w:eastAsia="en-US"/>
        </w:rPr>
        <w:t>II</w:t>
      </w:r>
      <w:r w:rsidR="00F907E6" w:rsidRPr="00765FEC">
        <w:rPr>
          <w:b/>
          <w:bCs/>
          <w:sz w:val="28"/>
          <w:szCs w:val="28"/>
          <w:lang w:eastAsia="en-US"/>
        </w:rPr>
        <w:t>. NHIỆM VỤ PHÁT TRIỂN HẠ TẦNG DỮ LIỆU</w:t>
      </w:r>
    </w:p>
    <w:p w14:paraId="032F3D6F" w14:textId="6D8AE937" w:rsidR="009227A3" w:rsidRPr="00765FEC" w:rsidRDefault="00F907E6"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lastRenderedPageBreak/>
        <w:t>1.</w:t>
      </w:r>
      <w:r w:rsidR="009227A3" w:rsidRPr="00765FEC">
        <w:rPr>
          <w:rFonts w:ascii="Times New Roman" w:eastAsia="Times New Roman" w:hAnsi="Times New Roman" w:cs="Times New Roman"/>
          <w:kern w:val="0"/>
          <w:sz w:val="28"/>
          <w:szCs w:val="28"/>
          <w:lang w:val="vi-VN"/>
          <w14:ligatures w14:val="none"/>
        </w:rPr>
        <w:t xml:space="preserve"> Triển khai </w:t>
      </w:r>
      <w:r w:rsidR="00E743D7">
        <w:rPr>
          <w:rFonts w:ascii="Times New Roman" w:eastAsia="Times New Roman" w:hAnsi="Times New Roman" w:cs="Times New Roman"/>
          <w:kern w:val="0"/>
          <w:sz w:val="28"/>
          <w:szCs w:val="28"/>
          <w:lang w:val="vi-VN"/>
          <w14:ligatures w14:val="none"/>
        </w:rPr>
        <w:t xml:space="preserve">Cổng dữ liệu của các </w:t>
      </w:r>
      <w:r w:rsidR="008906BC" w:rsidRPr="00765FEC">
        <w:rPr>
          <w:rFonts w:ascii="Times New Roman" w:eastAsia="Times New Roman" w:hAnsi="Times New Roman" w:cs="Times New Roman"/>
          <w:kern w:val="0"/>
          <w:sz w:val="28"/>
          <w:szCs w:val="28"/>
          <w:lang w:val="vi-VN"/>
          <w14:ligatures w14:val="none"/>
        </w:rPr>
        <w:t xml:space="preserve">bộ, ngành, địa phương </w:t>
      </w:r>
      <w:r w:rsidR="009227A3" w:rsidRPr="00765FEC">
        <w:rPr>
          <w:rFonts w:ascii="Times New Roman" w:eastAsia="Times New Roman" w:hAnsi="Times New Roman" w:cs="Times New Roman"/>
          <w:kern w:val="0"/>
          <w:sz w:val="28"/>
          <w:szCs w:val="28"/>
          <w:lang w:val="vi-VN"/>
          <w14:ligatures w14:val="none"/>
        </w:rPr>
        <w:t>theo quy định tại Nghị định số </w:t>
      </w:r>
      <w:hyperlink r:id="rId9" w:tgtFrame="_blank" w:tooltip="Nghị định 42/2022/NĐ-CP" w:history="1">
        <w:r w:rsidR="009227A3" w:rsidRPr="00765FEC">
          <w:rPr>
            <w:rFonts w:ascii="Times New Roman" w:eastAsia="Times New Roman" w:hAnsi="Times New Roman" w:cs="Times New Roman"/>
            <w:kern w:val="0"/>
            <w:sz w:val="28"/>
            <w:szCs w:val="28"/>
            <w:lang w:val="vi-VN"/>
            <w14:ligatures w14:val="none"/>
          </w:rPr>
          <w:t>42/2022/NĐ-CP</w:t>
        </w:r>
      </w:hyperlink>
      <w:r w:rsidR="009227A3" w:rsidRPr="00765FEC">
        <w:rPr>
          <w:rFonts w:ascii="Times New Roman" w:eastAsia="Times New Roman" w:hAnsi="Times New Roman" w:cs="Times New Roman"/>
          <w:kern w:val="0"/>
          <w:sz w:val="28"/>
          <w:szCs w:val="28"/>
          <w:lang w:val="vi-VN"/>
          <w14:ligatures w14:val="none"/>
        </w:rPr>
        <w:t xml:space="preserve"> của Chính phủ, tích hợp với Cổng dữ liệu quốc gia. </w:t>
      </w:r>
    </w:p>
    <w:p w14:paraId="0223AC32" w14:textId="77777777" w:rsidR="00D8203C" w:rsidRPr="00765FEC" w:rsidRDefault="00D835E3" w:rsidP="00D8203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a)</w:t>
      </w:r>
      <w:r w:rsidR="009227A3" w:rsidRPr="00765FEC">
        <w:rPr>
          <w:rFonts w:ascii="Times New Roman" w:eastAsia="Times New Roman" w:hAnsi="Times New Roman" w:cs="Times New Roman"/>
          <w:kern w:val="0"/>
          <w:sz w:val="28"/>
          <w:szCs w:val="28"/>
          <w:lang w:val="vi-VN"/>
          <w14:ligatures w14:val="none"/>
        </w:rPr>
        <w:t xml:space="preserve"> Cách làm: </w:t>
      </w:r>
    </w:p>
    <w:p w14:paraId="35960648" w14:textId="0B457424" w:rsidR="00D8203C" w:rsidRPr="00E53A66" w:rsidRDefault="00D8203C" w:rsidP="00D8203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E53A66">
        <w:rPr>
          <w:rFonts w:ascii="Times New Roman" w:eastAsia="Times New Roman" w:hAnsi="Times New Roman" w:cs="Times New Roman"/>
          <w:kern w:val="0"/>
          <w:sz w:val="28"/>
          <w:szCs w:val="28"/>
          <w:lang w:val="vi-VN"/>
          <w14:ligatures w14:val="none"/>
        </w:rPr>
        <w:t xml:space="preserve">- </w:t>
      </w:r>
      <w:r w:rsidR="00BD1004" w:rsidRPr="00E53A66">
        <w:rPr>
          <w:rFonts w:ascii="Times New Roman" w:eastAsia="Times New Roman" w:hAnsi="Times New Roman" w:cs="Times New Roman"/>
          <w:kern w:val="0"/>
          <w:sz w:val="28"/>
          <w:szCs w:val="28"/>
          <w:lang w:val="vi-VN"/>
          <w14:ligatures w14:val="none"/>
        </w:rPr>
        <w:t xml:space="preserve">Các </w:t>
      </w:r>
      <w:r w:rsidR="005E7F88" w:rsidRPr="00E53A66">
        <w:rPr>
          <w:rFonts w:ascii="Times New Roman" w:eastAsia="Times New Roman" w:hAnsi="Times New Roman" w:cs="Times New Roman"/>
          <w:kern w:val="0"/>
          <w:sz w:val="28"/>
          <w:szCs w:val="28"/>
          <w:lang w:val="vi-VN"/>
          <w14:ligatures w14:val="none"/>
        </w:rPr>
        <w:t>b</w:t>
      </w:r>
      <w:r w:rsidR="00BD1004" w:rsidRPr="00E53A66">
        <w:rPr>
          <w:rFonts w:ascii="Times New Roman" w:eastAsia="Times New Roman" w:hAnsi="Times New Roman" w:cs="Times New Roman"/>
          <w:kern w:val="0"/>
          <w:sz w:val="28"/>
          <w:szCs w:val="28"/>
          <w:lang w:val="vi-VN"/>
          <w14:ligatures w14:val="none"/>
        </w:rPr>
        <w:t>ộ, ngành</w:t>
      </w:r>
      <w:r w:rsidRPr="00E53A66">
        <w:rPr>
          <w:rFonts w:ascii="Times New Roman" w:eastAsia="Times New Roman" w:hAnsi="Times New Roman" w:cs="Times New Roman"/>
          <w:kern w:val="0"/>
          <w:sz w:val="28"/>
          <w:szCs w:val="28"/>
          <w:lang w:val="vi-VN"/>
          <w14:ligatures w14:val="none"/>
        </w:rPr>
        <w:t xml:space="preserve"> rà soát, đánh giá đầy đủ, chính xác hiện trạng hạ tầng </w:t>
      </w:r>
      <w:r w:rsidR="00BD1004" w:rsidRPr="00E53A66">
        <w:rPr>
          <w:rFonts w:ascii="Times New Roman" w:eastAsia="Times New Roman" w:hAnsi="Times New Roman" w:cs="Times New Roman"/>
          <w:kern w:val="0"/>
          <w:sz w:val="28"/>
          <w:szCs w:val="28"/>
          <w:lang w:val="vi-VN"/>
          <w14:ligatures w14:val="none"/>
        </w:rPr>
        <w:t xml:space="preserve">Chính phủ </w:t>
      </w:r>
      <w:r w:rsidRPr="00E53A66">
        <w:rPr>
          <w:rFonts w:ascii="Times New Roman" w:eastAsia="Times New Roman" w:hAnsi="Times New Roman" w:cs="Times New Roman"/>
          <w:kern w:val="0"/>
          <w:sz w:val="28"/>
          <w:szCs w:val="28"/>
          <w:lang w:val="vi-VN"/>
          <w14:ligatures w14:val="none"/>
        </w:rPr>
        <w:t xml:space="preserve">số hiện có của </w:t>
      </w:r>
      <w:r w:rsidR="00BD1004" w:rsidRPr="00E53A66">
        <w:rPr>
          <w:rFonts w:ascii="Times New Roman" w:eastAsia="Times New Roman" w:hAnsi="Times New Roman" w:cs="Times New Roman"/>
          <w:kern w:val="0"/>
          <w:sz w:val="28"/>
          <w:szCs w:val="28"/>
          <w:lang w:val="vi-VN"/>
          <w14:ligatures w14:val="none"/>
        </w:rPr>
        <w:t>mình</w:t>
      </w:r>
      <w:r w:rsidRPr="00E53A66">
        <w:rPr>
          <w:rFonts w:ascii="Times New Roman" w:eastAsia="Times New Roman" w:hAnsi="Times New Roman" w:cs="Times New Roman"/>
          <w:kern w:val="0"/>
          <w:sz w:val="28"/>
          <w:szCs w:val="28"/>
          <w:lang w:val="vi-VN"/>
          <w14:ligatures w14:val="none"/>
        </w:rPr>
        <w:t xml:space="preserve"> trước khi triển khai cổng </w:t>
      </w:r>
      <w:r w:rsidR="00EC1F6F" w:rsidRPr="00E53A66">
        <w:rPr>
          <w:rFonts w:ascii="Times New Roman" w:eastAsia="Times New Roman" w:hAnsi="Times New Roman" w:cs="Times New Roman"/>
          <w:kern w:val="0"/>
          <w:sz w:val="28"/>
          <w:szCs w:val="28"/>
          <w14:ligatures w14:val="none"/>
        </w:rPr>
        <w:t>d</w:t>
      </w:r>
      <w:r w:rsidRPr="00E53A66">
        <w:rPr>
          <w:rFonts w:ascii="Times New Roman" w:eastAsia="Times New Roman" w:hAnsi="Times New Roman" w:cs="Times New Roman"/>
          <w:kern w:val="0"/>
          <w:sz w:val="28"/>
          <w:szCs w:val="28"/>
          <w:lang w:val="vi-VN"/>
          <w14:ligatures w14:val="none"/>
        </w:rPr>
        <w:t>ữ liệu cũng như các hoạt động khác về ứng dụng công nghệ thông tin trong xây dựng cơ sở dữ liệu</w:t>
      </w:r>
      <w:r w:rsidR="00BD1004" w:rsidRPr="00E53A66">
        <w:rPr>
          <w:rFonts w:ascii="Times New Roman" w:eastAsia="Times New Roman" w:hAnsi="Times New Roman" w:cs="Times New Roman"/>
          <w:kern w:val="0"/>
          <w:sz w:val="28"/>
          <w:szCs w:val="28"/>
          <w:lang w:val="vi-VN"/>
          <w14:ligatures w14:val="none"/>
        </w:rPr>
        <w:t xml:space="preserve">, </w:t>
      </w:r>
      <w:r w:rsidRPr="00E53A66">
        <w:rPr>
          <w:rFonts w:ascii="Times New Roman" w:eastAsia="Times New Roman" w:hAnsi="Times New Roman" w:cs="Times New Roman"/>
          <w:kern w:val="0"/>
          <w:sz w:val="28"/>
          <w:szCs w:val="28"/>
          <w:lang w:val="vi-VN"/>
          <w14:ligatures w14:val="none"/>
        </w:rPr>
        <w:t>hoàn thiện hạ tầng dữ liệu</w:t>
      </w:r>
      <w:r w:rsidR="00EC1F6F" w:rsidRPr="00E53A66">
        <w:rPr>
          <w:rFonts w:ascii="Times New Roman" w:eastAsia="Times New Roman" w:hAnsi="Times New Roman" w:cs="Times New Roman"/>
          <w:kern w:val="0"/>
          <w:sz w:val="28"/>
          <w:szCs w:val="28"/>
          <w14:ligatures w14:val="none"/>
        </w:rPr>
        <w:t xml:space="preserve"> của bộ, ngành</w:t>
      </w:r>
      <w:r w:rsidRPr="00E53A66">
        <w:rPr>
          <w:rFonts w:ascii="Times New Roman" w:eastAsia="Times New Roman" w:hAnsi="Times New Roman" w:cs="Times New Roman"/>
          <w:kern w:val="0"/>
          <w:sz w:val="28"/>
          <w:szCs w:val="28"/>
          <w:lang w:val="vi-VN"/>
          <w14:ligatures w14:val="none"/>
        </w:rPr>
        <w:t>.</w:t>
      </w:r>
    </w:p>
    <w:p w14:paraId="0F346FCE" w14:textId="6F338E7B" w:rsidR="00BD1004" w:rsidRPr="00E53A66" w:rsidRDefault="00BD1004" w:rsidP="00CF6914">
      <w:pPr>
        <w:pStyle w:val="Doanvan"/>
        <w:spacing w:line="312" w:lineRule="auto"/>
        <w:ind w:firstLine="706"/>
        <w:rPr>
          <w:bCs/>
        </w:rPr>
      </w:pPr>
      <w:r w:rsidRPr="00E53A66">
        <w:rPr>
          <w:bCs/>
        </w:rPr>
        <w:t>-</w:t>
      </w:r>
      <w:r w:rsidR="00637796" w:rsidRPr="00E53A66">
        <w:rPr>
          <w:bCs/>
          <w:lang w:val="en-US"/>
        </w:rPr>
        <w:t xml:space="preserve"> </w:t>
      </w:r>
      <w:r w:rsidRPr="00E53A66">
        <w:rPr>
          <w:bCs/>
        </w:rPr>
        <w:t xml:space="preserve"> </w:t>
      </w:r>
      <w:r w:rsidR="00637796" w:rsidRPr="00E53A66">
        <w:rPr>
          <w:bCs/>
          <w:lang w:val="en-US"/>
        </w:rPr>
        <w:t xml:space="preserve">Việc </w:t>
      </w:r>
      <w:r w:rsidR="00637796" w:rsidRPr="00E53A66">
        <w:rPr>
          <w:bCs/>
        </w:rPr>
        <w:t xml:space="preserve">thiết lập mới </w:t>
      </w:r>
      <w:r w:rsidR="00637796" w:rsidRPr="00E53A66">
        <w:rPr>
          <w:bCs/>
          <w:lang w:val="en-US"/>
        </w:rPr>
        <w:t>C</w:t>
      </w:r>
      <w:r w:rsidR="00637796" w:rsidRPr="00E53A66">
        <w:rPr>
          <w:bCs/>
        </w:rPr>
        <w:t xml:space="preserve">ổng </w:t>
      </w:r>
      <w:r w:rsidR="00637796" w:rsidRPr="00E53A66">
        <w:rPr>
          <w:bCs/>
          <w:lang w:val="en-US"/>
        </w:rPr>
        <w:t>d</w:t>
      </w:r>
      <w:r w:rsidR="00637796" w:rsidRPr="00E53A66">
        <w:rPr>
          <w:bCs/>
        </w:rPr>
        <w:t>ữ liệu</w:t>
      </w:r>
      <w:r w:rsidR="00637796" w:rsidRPr="00E53A66">
        <w:rPr>
          <w:bCs/>
          <w:lang w:val="en-US"/>
        </w:rPr>
        <w:t xml:space="preserve"> của các</w:t>
      </w:r>
      <w:r w:rsidRPr="00E53A66">
        <w:rPr>
          <w:bCs/>
        </w:rPr>
        <w:t xml:space="preserve"> bộ, ngành, đề nghị xem xét</w:t>
      </w:r>
      <w:r w:rsidR="00CF6914" w:rsidRPr="00E53A66">
        <w:rPr>
          <w:bCs/>
          <w:lang w:val="en-US"/>
        </w:rPr>
        <w:t>, cân nhắc phương án</w:t>
      </w:r>
      <w:r w:rsidRPr="00E53A66">
        <w:rPr>
          <w:bCs/>
        </w:rPr>
        <w:t xml:space="preserve"> thuê dịch vụ; </w:t>
      </w:r>
    </w:p>
    <w:p w14:paraId="69B1F844" w14:textId="1072D920" w:rsidR="00BD1004" w:rsidRPr="00E53A66" w:rsidRDefault="00637796" w:rsidP="00CF6914">
      <w:pPr>
        <w:pStyle w:val="Doanvan"/>
        <w:spacing w:line="312" w:lineRule="auto"/>
        <w:ind w:firstLine="706"/>
        <w:rPr>
          <w:bCs/>
        </w:rPr>
      </w:pPr>
      <w:r w:rsidRPr="00E53A66">
        <w:rPr>
          <w:bCs/>
          <w:lang w:val="en-US"/>
        </w:rPr>
        <w:t xml:space="preserve">- </w:t>
      </w:r>
      <w:r w:rsidR="00BD1004" w:rsidRPr="00E53A66">
        <w:rPr>
          <w:bCs/>
        </w:rPr>
        <w:t>Đối với bộ, ngành đã đầu tư</w:t>
      </w:r>
      <w:r w:rsidR="00EA395D" w:rsidRPr="00E53A66">
        <w:rPr>
          <w:bCs/>
          <w:lang w:val="en-US"/>
        </w:rPr>
        <w:t xml:space="preserve"> xây dựng</w:t>
      </w:r>
      <w:r w:rsidR="00BD1004" w:rsidRPr="00E53A66">
        <w:rPr>
          <w:bCs/>
        </w:rPr>
        <w:t xml:space="preserve"> </w:t>
      </w:r>
      <w:r w:rsidR="00EA395D" w:rsidRPr="00E53A66">
        <w:rPr>
          <w:bCs/>
          <w:lang w:val="en-US"/>
        </w:rPr>
        <w:t>C</w:t>
      </w:r>
      <w:r w:rsidR="00BD1004" w:rsidRPr="00E53A66">
        <w:rPr>
          <w:bCs/>
        </w:rPr>
        <w:t xml:space="preserve">ổng </w:t>
      </w:r>
      <w:r w:rsidR="00CF6914" w:rsidRPr="00E53A66">
        <w:rPr>
          <w:bCs/>
          <w:lang w:val="en-US"/>
        </w:rPr>
        <w:t>d</w:t>
      </w:r>
      <w:r w:rsidR="00BD1004" w:rsidRPr="00E53A66">
        <w:rPr>
          <w:bCs/>
        </w:rPr>
        <w:t xml:space="preserve">ữ liệu, </w:t>
      </w:r>
      <w:r w:rsidR="00AF462B" w:rsidRPr="00E53A66">
        <w:rPr>
          <w:bCs/>
          <w:lang w:val="en-US"/>
        </w:rPr>
        <w:t>cân nhắc việc</w:t>
      </w:r>
      <w:r w:rsidR="00AF462B" w:rsidRPr="00E53A66">
        <w:rPr>
          <w:bCs/>
        </w:rPr>
        <w:t xml:space="preserve"> thuê dịch vụ </w:t>
      </w:r>
      <w:r w:rsidR="00AF462B" w:rsidRPr="00E53A66">
        <w:rPr>
          <w:bCs/>
          <w:lang w:val="en-US"/>
        </w:rPr>
        <w:t>trong trường hợp cần phải</w:t>
      </w:r>
      <w:r w:rsidR="00BD1004" w:rsidRPr="00E53A66">
        <w:rPr>
          <w:bCs/>
        </w:rPr>
        <w:t xml:space="preserve"> mở rộng và có lộ trình từng bước chuyển đổi sang phương án thuê dịch vụ là chủ yếu, đồng thời chuyển dịch sang sử dụng nền tảng điện toán đám mây.</w:t>
      </w:r>
    </w:p>
    <w:p w14:paraId="29AABD42" w14:textId="72A37770" w:rsidR="00CB5DEA" w:rsidRPr="00E53A66" w:rsidRDefault="00CB5DEA" w:rsidP="00CB5DEA">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E53A66">
        <w:rPr>
          <w:rFonts w:ascii="Times New Roman" w:eastAsia="Times New Roman" w:hAnsi="Times New Roman" w:cs="Times New Roman"/>
          <w:kern w:val="0"/>
          <w:sz w:val="28"/>
          <w:szCs w:val="28"/>
          <w:lang w:val="vi-VN"/>
          <w14:ligatures w14:val="none"/>
        </w:rPr>
        <w:t xml:space="preserve">- Căn cứ theo hướng dẫn của Bộ Thông tin và Truyền thông, </w:t>
      </w:r>
      <w:r w:rsidR="00BD1004" w:rsidRPr="00E53A66">
        <w:rPr>
          <w:rFonts w:ascii="Times New Roman" w:eastAsia="Times New Roman" w:hAnsi="Times New Roman" w:cs="Times New Roman"/>
          <w:kern w:val="0"/>
          <w:sz w:val="28"/>
          <w:szCs w:val="28"/>
          <w:lang w:val="vi-VN"/>
          <w14:ligatures w14:val="none"/>
        </w:rPr>
        <w:t xml:space="preserve">các </w:t>
      </w:r>
      <w:r w:rsidR="005E7F88" w:rsidRPr="00E53A66">
        <w:rPr>
          <w:rFonts w:ascii="Times New Roman" w:eastAsia="Times New Roman" w:hAnsi="Times New Roman" w:cs="Times New Roman"/>
          <w:kern w:val="0"/>
          <w:sz w:val="28"/>
          <w:szCs w:val="28"/>
          <w:lang w:val="vi-VN"/>
          <w14:ligatures w14:val="none"/>
        </w:rPr>
        <w:t>b</w:t>
      </w:r>
      <w:r w:rsidR="00BD1004" w:rsidRPr="00E53A66">
        <w:rPr>
          <w:rFonts w:ascii="Times New Roman" w:eastAsia="Times New Roman" w:hAnsi="Times New Roman" w:cs="Times New Roman"/>
          <w:kern w:val="0"/>
          <w:sz w:val="28"/>
          <w:szCs w:val="28"/>
          <w:lang w:val="vi-VN"/>
          <w14:ligatures w14:val="none"/>
        </w:rPr>
        <w:t>ộ, ngành</w:t>
      </w:r>
      <w:r w:rsidRPr="00E53A66">
        <w:rPr>
          <w:rFonts w:ascii="Times New Roman" w:eastAsia="Times New Roman" w:hAnsi="Times New Roman" w:cs="Times New Roman"/>
          <w:kern w:val="0"/>
          <w:sz w:val="28"/>
          <w:szCs w:val="28"/>
          <w:lang w:val="vi-VN"/>
          <w14:ligatures w14:val="none"/>
        </w:rPr>
        <w:t xml:space="preserve"> triển khai việc kết nối Cổng dữ liệu của </w:t>
      </w:r>
      <w:r w:rsidR="00BD1004" w:rsidRPr="00E53A66">
        <w:rPr>
          <w:rFonts w:ascii="Times New Roman" w:eastAsia="Times New Roman" w:hAnsi="Times New Roman" w:cs="Times New Roman"/>
          <w:kern w:val="0"/>
          <w:sz w:val="28"/>
          <w:szCs w:val="28"/>
          <w:lang w:val="vi-VN"/>
          <w14:ligatures w14:val="none"/>
        </w:rPr>
        <w:t>bộ, ngành</w:t>
      </w:r>
      <w:r w:rsidRPr="00E53A66">
        <w:rPr>
          <w:rFonts w:ascii="Times New Roman" w:eastAsia="Times New Roman" w:hAnsi="Times New Roman" w:cs="Times New Roman"/>
          <w:kern w:val="0"/>
          <w:sz w:val="28"/>
          <w:szCs w:val="28"/>
          <w:lang w:val="vi-VN"/>
          <w14:ligatures w14:val="none"/>
        </w:rPr>
        <w:t xml:space="preserve"> với Cổng dữ liệu quốc gia.</w:t>
      </w:r>
    </w:p>
    <w:p w14:paraId="15D816C3" w14:textId="293FDBA9" w:rsidR="009227A3" w:rsidRPr="00765FEC" w:rsidRDefault="00487C8C"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b)</w:t>
      </w:r>
      <w:r w:rsidR="009227A3" w:rsidRPr="00765FEC">
        <w:rPr>
          <w:rFonts w:ascii="Times New Roman" w:eastAsia="Times New Roman" w:hAnsi="Times New Roman" w:cs="Times New Roman"/>
          <w:kern w:val="0"/>
          <w:sz w:val="28"/>
          <w:szCs w:val="28"/>
          <w:lang w:val="vi-VN"/>
          <w14:ligatures w14:val="none"/>
        </w:rPr>
        <w:t xml:space="preserve"> Hỗ trợ, đơn vị đầu mối của Bộ Thông tin và Truyền thông: </w:t>
      </w:r>
      <w:r w:rsidR="009227A3" w:rsidRPr="00765FEC">
        <w:rPr>
          <w:rFonts w:ascii="Times New Roman" w:hAnsi="Times New Roman" w:cs="Times New Roman"/>
          <w:sz w:val="28"/>
          <w:szCs w:val="28"/>
          <w:lang w:val="vi-VN"/>
        </w:rPr>
        <w:t>Cục Chuyển đổi số quốc gia</w:t>
      </w:r>
      <w:r w:rsidR="009D108B" w:rsidRPr="00765FEC">
        <w:rPr>
          <w:rFonts w:ascii="Times New Roman" w:hAnsi="Times New Roman" w:cs="Times New Roman"/>
          <w:sz w:val="28"/>
          <w:szCs w:val="28"/>
          <w:lang w:val="vi-VN"/>
        </w:rPr>
        <w:t>.</w:t>
      </w:r>
    </w:p>
    <w:p w14:paraId="46547F66" w14:textId="7D57F360" w:rsidR="009227A3" w:rsidRPr="00765FEC" w:rsidRDefault="00CC445C"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2.</w:t>
      </w:r>
      <w:r w:rsidR="009227A3" w:rsidRPr="00765FEC">
        <w:rPr>
          <w:rFonts w:ascii="Times New Roman" w:eastAsia="Times New Roman" w:hAnsi="Times New Roman" w:cs="Times New Roman"/>
          <w:kern w:val="0"/>
          <w:sz w:val="28"/>
          <w:szCs w:val="28"/>
          <w:lang w:val="vi-VN"/>
          <w14:ligatures w14:val="none"/>
        </w:rPr>
        <w:t xml:space="preserve"> Xây dựng và củng cố, hoàn thiện các hạ tầng thu thập và truyền tải dữ liệu tại </w:t>
      </w:r>
      <w:r w:rsidR="008906BC" w:rsidRPr="00765FEC">
        <w:rPr>
          <w:rFonts w:ascii="Times New Roman" w:eastAsia="Times New Roman" w:hAnsi="Times New Roman" w:cs="Times New Roman"/>
          <w:kern w:val="0"/>
          <w:sz w:val="28"/>
          <w:szCs w:val="28"/>
          <w:lang w:val="vi-VN"/>
          <w14:ligatures w14:val="none"/>
        </w:rPr>
        <w:t>bộ, ngành</w:t>
      </w:r>
      <w:r w:rsidR="009227A3" w:rsidRPr="00765FEC">
        <w:rPr>
          <w:rFonts w:ascii="Times New Roman" w:eastAsia="Times New Roman" w:hAnsi="Times New Roman" w:cs="Times New Roman"/>
          <w:kern w:val="0"/>
          <w:sz w:val="28"/>
          <w:szCs w:val="28"/>
          <w:lang w:val="vi-VN"/>
          <w14:ligatures w14:val="none"/>
        </w:rPr>
        <w:t xml:space="preserve">. Phát triển hạ tầng Internet vạn vật (IoT) phục vụ các ứng dụng nghiệp vụ, chuyên ngành trong triển khai Chính phủ số gắn kết với phát triển đô thị thông minh, giao thông thông minh, nông nghiệp thông minh, quan trắc tài nguyên, môi trường,... tại các </w:t>
      </w:r>
      <w:r w:rsidR="008906BC" w:rsidRPr="00765FEC">
        <w:rPr>
          <w:rFonts w:ascii="Times New Roman" w:eastAsia="Times New Roman" w:hAnsi="Times New Roman" w:cs="Times New Roman"/>
          <w:kern w:val="0"/>
          <w:sz w:val="28"/>
          <w:szCs w:val="28"/>
          <w:lang w:val="vi-VN"/>
          <w14:ligatures w14:val="none"/>
        </w:rPr>
        <w:t>bộ, ngành</w:t>
      </w:r>
      <w:r w:rsidR="00C756F8" w:rsidRPr="00765FEC">
        <w:rPr>
          <w:rFonts w:ascii="Times New Roman" w:eastAsia="Times New Roman" w:hAnsi="Times New Roman" w:cs="Times New Roman"/>
          <w:kern w:val="0"/>
          <w:sz w:val="28"/>
          <w:szCs w:val="28"/>
          <w:lang w:val="vi-VN"/>
          <w14:ligatures w14:val="none"/>
        </w:rPr>
        <w:t>.</w:t>
      </w:r>
    </w:p>
    <w:p w14:paraId="4950399C" w14:textId="71883390" w:rsidR="000672AB" w:rsidRPr="00765FEC" w:rsidRDefault="007B689A" w:rsidP="009227A3">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a)</w:t>
      </w:r>
      <w:r w:rsidR="009227A3" w:rsidRPr="00765FEC">
        <w:rPr>
          <w:rFonts w:ascii="Times New Roman" w:eastAsia="Times New Roman" w:hAnsi="Times New Roman" w:cs="Times New Roman"/>
          <w:kern w:val="0"/>
          <w:sz w:val="28"/>
          <w:szCs w:val="28"/>
          <w:lang w:val="vi-VN"/>
          <w14:ligatures w14:val="none"/>
        </w:rPr>
        <w:t xml:space="preserve"> Cách làm: </w:t>
      </w:r>
    </w:p>
    <w:p w14:paraId="252B4AB5" w14:textId="704BB71C" w:rsidR="000672AB" w:rsidRPr="00E53A66" w:rsidRDefault="000672AB" w:rsidP="000672AB">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E53A66">
        <w:rPr>
          <w:rFonts w:ascii="Times New Roman" w:eastAsia="Times New Roman" w:hAnsi="Times New Roman" w:cs="Times New Roman"/>
          <w:kern w:val="0"/>
          <w:sz w:val="28"/>
          <w:szCs w:val="28"/>
          <w:lang w:val="vi-VN"/>
          <w14:ligatures w14:val="none"/>
        </w:rPr>
        <w:t xml:space="preserve">+ Bước 1: </w:t>
      </w:r>
      <w:r w:rsidR="005E7F88" w:rsidRPr="00E53A66">
        <w:rPr>
          <w:rFonts w:ascii="Times New Roman" w:eastAsia="Times New Roman" w:hAnsi="Times New Roman" w:cs="Times New Roman"/>
          <w:kern w:val="0"/>
          <w:sz w:val="28"/>
          <w:szCs w:val="28"/>
          <w:lang w:val="vi-VN"/>
          <w14:ligatures w14:val="none"/>
        </w:rPr>
        <w:t>Các bộ, ngành</w:t>
      </w:r>
      <w:r w:rsidRPr="00E53A66">
        <w:rPr>
          <w:rFonts w:ascii="Times New Roman" w:eastAsia="Times New Roman" w:hAnsi="Times New Roman" w:cs="Times New Roman"/>
          <w:kern w:val="0"/>
          <w:sz w:val="28"/>
          <w:szCs w:val="28"/>
          <w:lang w:val="vi-VN"/>
          <w14:ligatures w14:val="none"/>
        </w:rPr>
        <w:t xml:space="preserve"> </w:t>
      </w:r>
      <w:r w:rsidR="005E7F88" w:rsidRPr="00E53A66">
        <w:rPr>
          <w:rFonts w:ascii="Times New Roman" w:eastAsia="Times New Roman" w:hAnsi="Times New Roman" w:cs="Times New Roman"/>
          <w:kern w:val="0"/>
          <w:sz w:val="28"/>
          <w:szCs w:val="28"/>
          <w:lang w:val="vi-VN"/>
          <w14:ligatures w14:val="none"/>
        </w:rPr>
        <w:t xml:space="preserve">xem xét </w:t>
      </w:r>
      <w:r w:rsidRPr="00E53A66">
        <w:rPr>
          <w:rFonts w:ascii="Times New Roman" w:eastAsia="Times New Roman" w:hAnsi="Times New Roman" w:cs="Times New Roman"/>
          <w:kern w:val="0"/>
          <w:sz w:val="28"/>
          <w:szCs w:val="28"/>
          <w:lang w:val="vi-VN"/>
          <w14:ligatures w14:val="none"/>
        </w:rPr>
        <w:t xml:space="preserve">tiến hành đánh giá đầy đủ hiện trạng hạ tầng thu thập và truyền tải dữ liệu, hạ tầng Internet vạn vật (IoT), hạ tầng dữ liệu </w:t>
      </w:r>
      <w:r w:rsidR="00E53A66">
        <w:rPr>
          <w:rFonts w:ascii="Times New Roman" w:eastAsia="Times New Roman" w:hAnsi="Times New Roman" w:cs="Times New Roman"/>
          <w:kern w:val="0"/>
          <w:sz w:val="28"/>
          <w:szCs w:val="28"/>
          <w14:ligatures w14:val="none"/>
        </w:rPr>
        <w:t xml:space="preserve">của bộ, ngành </w:t>
      </w:r>
      <w:r w:rsidRPr="00E53A66">
        <w:rPr>
          <w:rFonts w:ascii="Times New Roman" w:eastAsia="Times New Roman" w:hAnsi="Times New Roman" w:cs="Times New Roman"/>
          <w:kern w:val="0"/>
          <w:sz w:val="28"/>
          <w:szCs w:val="28"/>
          <w:lang w:val="vi-VN"/>
          <w14:ligatures w14:val="none"/>
        </w:rPr>
        <w:t xml:space="preserve">đã </w:t>
      </w:r>
      <w:r w:rsidR="00142822">
        <w:rPr>
          <w:rFonts w:ascii="Times New Roman" w:eastAsia="Times New Roman" w:hAnsi="Times New Roman" w:cs="Times New Roman"/>
          <w:kern w:val="0"/>
          <w:sz w:val="28"/>
          <w:szCs w:val="28"/>
          <w14:ligatures w14:val="none"/>
        </w:rPr>
        <w:t xml:space="preserve">được </w:t>
      </w:r>
      <w:r w:rsidRPr="00E53A66">
        <w:rPr>
          <w:rFonts w:ascii="Times New Roman" w:eastAsia="Times New Roman" w:hAnsi="Times New Roman" w:cs="Times New Roman"/>
          <w:kern w:val="0"/>
          <w:sz w:val="28"/>
          <w:szCs w:val="28"/>
          <w:lang w:val="vi-VN"/>
          <w14:ligatures w14:val="none"/>
        </w:rPr>
        <w:t>đầu tư.</w:t>
      </w:r>
    </w:p>
    <w:p w14:paraId="793C76E9" w14:textId="44FE8224" w:rsidR="000672AB" w:rsidRPr="00765FEC" w:rsidRDefault="000672AB" w:rsidP="004D1A8F">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 xml:space="preserve">+ Bước 2: </w:t>
      </w:r>
      <w:r w:rsidR="005E7F88" w:rsidRPr="00E5412B">
        <w:rPr>
          <w:rFonts w:ascii="Times New Roman" w:eastAsia="Times New Roman" w:hAnsi="Times New Roman" w:cs="Times New Roman"/>
          <w:kern w:val="0"/>
          <w:sz w:val="28"/>
          <w:szCs w:val="28"/>
          <w:lang w:val="vi-VN"/>
          <w14:ligatures w14:val="none"/>
        </w:rPr>
        <w:t>Các bộ, ngành xem xét</w:t>
      </w:r>
      <w:r w:rsidR="00E5412B">
        <w:rPr>
          <w:rFonts w:ascii="Times New Roman" w:eastAsia="Times New Roman" w:hAnsi="Times New Roman" w:cs="Times New Roman"/>
          <w:kern w:val="0"/>
          <w:sz w:val="28"/>
          <w:szCs w:val="28"/>
          <w14:ligatures w14:val="none"/>
        </w:rPr>
        <w:t>,</w:t>
      </w:r>
      <w:r w:rsidR="005E7F88" w:rsidRPr="00E5412B">
        <w:rPr>
          <w:rFonts w:ascii="Times New Roman" w:eastAsia="Times New Roman" w:hAnsi="Times New Roman" w:cs="Times New Roman"/>
          <w:kern w:val="0"/>
          <w:sz w:val="28"/>
          <w:szCs w:val="28"/>
          <w:lang w:val="vi-VN"/>
          <w14:ligatures w14:val="none"/>
        </w:rPr>
        <w:t xml:space="preserve"> ban hành</w:t>
      </w:r>
      <w:r w:rsidR="005E7F88" w:rsidRPr="005E7F88">
        <w:rPr>
          <w:rFonts w:ascii="Times New Roman" w:eastAsia="Times New Roman" w:hAnsi="Times New Roman" w:cs="Times New Roman"/>
          <w:color w:val="FF0000"/>
          <w:kern w:val="0"/>
          <w:sz w:val="28"/>
          <w:szCs w:val="28"/>
          <w:lang w:val="vi-VN"/>
          <w14:ligatures w14:val="none"/>
        </w:rPr>
        <w:t xml:space="preserve"> </w:t>
      </w:r>
      <w:r w:rsidRPr="00765FEC">
        <w:rPr>
          <w:rFonts w:ascii="Times New Roman" w:eastAsia="Times New Roman" w:hAnsi="Times New Roman" w:cs="Times New Roman"/>
          <w:kern w:val="0"/>
          <w:sz w:val="28"/>
          <w:szCs w:val="28"/>
          <w:lang w:val="vi-VN"/>
          <w14:ligatures w14:val="none"/>
        </w:rPr>
        <w:t xml:space="preserve">kế hoạch </w:t>
      </w:r>
      <w:r w:rsidR="005E7F88" w:rsidRPr="005E7F88">
        <w:rPr>
          <w:rFonts w:ascii="Times New Roman" w:eastAsia="Times New Roman" w:hAnsi="Times New Roman" w:cs="Times New Roman"/>
          <w:kern w:val="0"/>
          <w:sz w:val="28"/>
          <w:szCs w:val="28"/>
          <w:lang w:val="vi-VN"/>
          <w14:ligatures w14:val="none"/>
        </w:rPr>
        <w:t xml:space="preserve">và lộ trình thực hiện </w:t>
      </w:r>
      <w:r w:rsidRPr="00765FEC">
        <w:rPr>
          <w:rFonts w:ascii="Times New Roman" w:eastAsia="Times New Roman" w:hAnsi="Times New Roman" w:cs="Times New Roman"/>
          <w:kern w:val="0"/>
          <w:sz w:val="28"/>
          <w:szCs w:val="28"/>
          <w:lang w:val="vi-VN"/>
          <w14:ligatures w14:val="none"/>
        </w:rPr>
        <w:t>xây dựng, củng cố, hoàn thiện, phát triển hạ tầng thu thập và truyền tải dữ liệu, hạ tầng Internet vạn vật (IoT)</w:t>
      </w:r>
      <w:r w:rsidR="005E7F88" w:rsidRPr="005E7F88">
        <w:rPr>
          <w:rFonts w:ascii="Times New Roman" w:eastAsia="Times New Roman" w:hAnsi="Times New Roman" w:cs="Times New Roman"/>
          <w:kern w:val="0"/>
          <w:sz w:val="28"/>
          <w:szCs w:val="28"/>
          <w:lang w:val="vi-VN"/>
          <w14:ligatures w14:val="none"/>
        </w:rPr>
        <w:t>, trong đó lưu ý</w:t>
      </w:r>
      <w:r w:rsidRPr="00765FEC">
        <w:rPr>
          <w:rFonts w:ascii="Times New Roman" w:eastAsia="Times New Roman" w:hAnsi="Times New Roman" w:cs="Times New Roman"/>
          <w:kern w:val="0"/>
          <w:sz w:val="28"/>
          <w:szCs w:val="28"/>
          <w:lang w:val="vi-VN"/>
          <w14:ligatures w14:val="none"/>
        </w:rPr>
        <w:t xml:space="preserve"> ưu tiên tích hợp phát triển hạ tầng Internet vạn vật (IoT) khi đầu tư, nâng cấp </w:t>
      </w:r>
      <w:r w:rsidR="005E7F88" w:rsidRPr="001F2137">
        <w:rPr>
          <w:rFonts w:ascii="Times New Roman" w:eastAsia="Times New Roman" w:hAnsi="Times New Roman" w:cs="Times New Roman"/>
          <w:kern w:val="0"/>
          <w:sz w:val="28"/>
          <w:szCs w:val="28"/>
          <w:lang w:val="vi-VN"/>
          <w14:ligatures w14:val="none"/>
        </w:rPr>
        <w:t>hạ tầng Chính phủ số</w:t>
      </w:r>
      <w:r w:rsidRPr="001F2137">
        <w:rPr>
          <w:rFonts w:ascii="Times New Roman" w:eastAsia="Times New Roman" w:hAnsi="Times New Roman" w:cs="Times New Roman"/>
          <w:kern w:val="0"/>
          <w:sz w:val="28"/>
          <w:szCs w:val="28"/>
          <w:lang w:val="vi-VN"/>
          <w14:ligatures w14:val="none"/>
        </w:rPr>
        <w:t xml:space="preserve">.  </w:t>
      </w:r>
    </w:p>
    <w:p w14:paraId="2FE583D6" w14:textId="77777777" w:rsidR="004D1A8F" w:rsidRPr="00765FEC" w:rsidRDefault="00F55B34"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b)</w:t>
      </w:r>
      <w:r w:rsidR="009227A3" w:rsidRPr="00765FEC">
        <w:rPr>
          <w:rFonts w:ascii="Times New Roman" w:eastAsia="Times New Roman" w:hAnsi="Times New Roman" w:cs="Times New Roman"/>
          <w:kern w:val="0"/>
          <w:sz w:val="28"/>
          <w:szCs w:val="28"/>
          <w:lang w:val="vi-VN"/>
          <w14:ligatures w14:val="none"/>
        </w:rPr>
        <w:t xml:space="preserve"> Hỗ trợ, đơn vị đầu mối của Bộ Thông tin và Truyền thông: </w:t>
      </w:r>
    </w:p>
    <w:p w14:paraId="3744E85B" w14:textId="59B36FBC" w:rsidR="009227A3" w:rsidRPr="00765FEC" w:rsidRDefault="004D1A8F" w:rsidP="004049E9">
      <w:pPr>
        <w:widowControl w:val="0"/>
        <w:spacing w:before="120" w:after="120" w:line="312" w:lineRule="auto"/>
        <w:ind w:firstLine="706"/>
        <w:jc w:val="both"/>
        <w:rPr>
          <w:rFonts w:ascii="Times New Roman" w:hAnsi="Times New Roman" w:cs="Times New Roman"/>
          <w:sz w:val="28"/>
          <w:szCs w:val="28"/>
          <w:lang w:val="vi-VN"/>
        </w:rPr>
      </w:pPr>
      <w:r w:rsidRPr="00765FEC">
        <w:rPr>
          <w:rFonts w:ascii="Times New Roman" w:eastAsia="Times New Roman" w:hAnsi="Times New Roman" w:cs="Times New Roman"/>
          <w:kern w:val="0"/>
          <w:sz w:val="28"/>
          <w:szCs w:val="28"/>
          <w:lang w:val="vi-VN"/>
          <w14:ligatures w14:val="none"/>
        </w:rPr>
        <w:lastRenderedPageBreak/>
        <w:t xml:space="preserve">- </w:t>
      </w:r>
      <w:r w:rsidR="009227A3" w:rsidRPr="00765FEC">
        <w:rPr>
          <w:rFonts w:ascii="Times New Roman" w:hAnsi="Times New Roman" w:cs="Times New Roman"/>
          <w:sz w:val="28"/>
          <w:szCs w:val="28"/>
          <w:lang w:val="vi-VN"/>
        </w:rPr>
        <w:t>Cục Chuyển đổi số quốc gia</w:t>
      </w:r>
      <w:r w:rsidRPr="00765FEC">
        <w:rPr>
          <w:rFonts w:ascii="Times New Roman" w:hAnsi="Times New Roman" w:cs="Times New Roman"/>
          <w:sz w:val="28"/>
          <w:szCs w:val="28"/>
          <w:lang w:val="vi-VN"/>
        </w:rPr>
        <w:t>;</w:t>
      </w:r>
    </w:p>
    <w:p w14:paraId="53D27383" w14:textId="1B99D9F6" w:rsidR="004D1A8F" w:rsidRPr="00765FEC" w:rsidRDefault="004D1A8F"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hAnsi="Times New Roman" w:cs="Times New Roman"/>
          <w:sz w:val="28"/>
          <w:szCs w:val="28"/>
          <w:lang w:val="vi-VN"/>
        </w:rPr>
        <w:t>- Cục Viễn thông.</w:t>
      </w:r>
    </w:p>
    <w:p w14:paraId="32A84F1D" w14:textId="7F85383F" w:rsidR="009227A3" w:rsidRPr="00765FEC" w:rsidRDefault="00F55B34"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3.</w:t>
      </w:r>
      <w:r w:rsidR="009227A3" w:rsidRPr="00765FEC">
        <w:rPr>
          <w:rFonts w:ascii="Times New Roman" w:eastAsia="Times New Roman" w:hAnsi="Times New Roman" w:cs="Times New Roman"/>
          <w:kern w:val="0"/>
          <w:sz w:val="28"/>
          <w:szCs w:val="28"/>
          <w:lang w:val="vi-VN"/>
          <w14:ligatures w14:val="none"/>
        </w:rPr>
        <w:t xml:space="preserve"> Duy trì việc kết nối Nền tảng điện toán đám mây của các cơ quan nhà nước tại các bộ, ngành, địa phương với Nền tảng điện toán đám mây Chính phủ theo mô hình do Bộ Thông tin và Truyền thông hướng dẫn đồng thời kết nối với đám mây của các doanh nghiệp đáp ứng được yêu cầu nghiệp vụ, tiêu chuẩn, quy chuẩn kỹ thuật phục vụ Chính phủ số để đảm bảo việc lưu trữ, liên thông chia sẻ dữ liệu sử dụng chung của các bộ, ngành, địa phương.</w:t>
      </w:r>
    </w:p>
    <w:p w14:paraId="5D87173A" w14:textId="6878A88C" w:rsidR="009227A3" w:rsidRPr="00765FEC" w:rsidRDefault="00E84EEA" w:rsidP="009227A3">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a)</w:t>
      </w:r>
      <w:r w:rsidR="009227A3" w:rsidRPr="00765FEC">
        <w:rPr>
          <w:rFonts w:ascii="Times New Roman" w:eastAsia="Times New Roman" w:hAnsi="Times New Roman" w:cs="Times New Roman"/>
          <w:kern w:val="0"/>
          <w:sz w:val="28"/>
          <w:szCs w:val="28"/>
          <w:lang w:val="vi-VN"/>
          <w14:ligatures w14:val="none"/>
        </w:rPr>
        <w:t xml:space="preserve"> Cách làm: </w:t>
      </w:r>
    </w:p>
    <w:p w14:paraId="7CFB54AA" w14:textId="07DEFF49" w:rsidR="001A025A" w:rsidRPr="001F2137" w:rsidRDefault="00E84EEA" w:rsidP="004049E9">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1F2137">
        <w:rPr>
          <w:rFonts w:ascii="TimesNewRomanPSMT" w:eastAsia="Times New Roman" w:hAnsi="TimesNewRomanPSMT" w:cs="Times New Roman"/>
          <w:kern w:val="0"/>
          <w:sz w:val="28"/>
          <w:szCs w:val="28"/>
          <w:lang w:val="vi-VN" w:eastAsia="vi-VN"/>
          <w14:ligatures w14:val="none"/>
        </w:rPr>
        <w:t>-</w:t>
      </w:r>
      <w:r w:rsidR="00D94632" w:rsidRPr="001F2137">
        <w:rPr>
          <w:rFonts w:ascii="TimesNewRomanPSMT" w:eastAsia="Times New Roman" w:hAnsi="TimesNewRomanPSMT" w:cs="Times New Roman"/>
          <w:kern w:val="0"/>
          <w:sz w:val="28"/>
          <w:szCs w:val="28"/>
          <w:lang w:val="vi-VN" w:eastAsia="vi-VN"/>
          <w14:ligatures w14:val="none"/>
        </w:rPr>
        <w:t xml:space="preserve"> </w:t>
      </w:r>
      <w:r w:rsidR="000E61C4" w:rsidRPr="001F2137">
        <w:rPr>
          <w:rFonts w:ascii="Times New Roman" w:eastAsia="Times New Roman" w:hAnsi="Times New Roman" w:cs="Times New Roman"/>
          <w:kern w:val="0"/>
          <w:sz w:val="28"/>
          <w:szCs w:val="28"/>
          <w:lang w:val="vi-VN"/>
          <w14:ligatures w14:val="none"/>
        </w:rPr>
        <w:t xml:space="preserve">Các bộ, ngành </w:t>
      </w:r>
      <w:r w:rsidR="00D94632" w:rsidRPr="001F2137">
        <w:rPr>
          <w:rFonts w:ascii="TimesNewRomanPSMT" w:eastAsia="Times New Roman" w:hAnsi="TimesNewRomanPSMT" w:cs="Times New Roman"/>
          <w:kern w:val="0"/>
          <w:sz w:val="28"/>
          <w:szCs w:val="28"/>
          <w:lang w:val="vi-VN" w:eastAsia="vi-VN"/>
          <w14:ligatures w14:val="none"/>
        </w:rPr>
        <w:t xml:space="preserve">cụ thể hóa mô hình kết nối </w:t>
      </w:r>
      <w:r w:rsidR="00D94632" w:rsidRPr="001F2137">
        <w:rPr>
          <w:rFonts w:ascii="Times New Roman" w:eastAsia="Times New Roman" w:hAnsi="Times New Roman" w:cs="Times New Roman"/>
          <w:kern w:val="0"/>
          <w:sz w:val="28"/>
          <w:szCs w:val="28"/>
          <w:lang w:val="vi-VN"/>
          <w14:ligatures w14:val="none"/>
        </w:rPr>
        <w:t>Nền tảng điện toán đám mây của các cơ quan nhà nước</w:t>
      </w:r>
      <w:r w:rsidR="000E61C4" w:rsidRPr="001F2137">
        <w:rPr>
          <w:rFonts w:ascii="Times New Roman" w:eastAsia="Times New Roman" w:hAnsi="Times New Roman" w:cs="Times New Roman"/>
          <w:kern w:val="0"/>
          <w:sz w:val="28"/>
          <w:szCs w:val="28"/>
          <w:lang w:val="vi-VN"/>
          <w14:ligatures w14:val="none"/>
        </w:rPr>
        <w:t xml:space="preserve"> tại các bộ, ngành</w:t>
      </w:r>
      <w:r w:rsidR="00D94632" w:rsidRPr="001F2137">
        <w:rPr>
          <w:rFonts w:ascii="Times New Roman" w:eastAsia="Times New Roman" w:hAnsi="Times New Roman" w:cs="Times New Roman"/>
          <w:kern w:val="0"/>
          <w:sz w:val="28"/>
          <w:szCs w:val="28"/>
          <w:lang w:val="vi-VN"/>
          <w14:ligatures w14:val="none"/>
        </w:rPr>
        <w:t xml:space="preserve"> với Nền tảng điện toán đám mây Chính phủ theo</w:t>
      </w:r>
      <w:r w:rsidR="001A025A" w:rsidRPr="001F2137">
        <w:rPr>
          <w:rFonts w:ascii="TimesNewRomanPSMT" w:eastAsia="Times New Roman" w:hAnsi="TimesNewRomanPSMT" w:cs="Times New Roman"/>
          <w:kern w:val="0"/>
          <w:sz w:val="28"/>
          <w:szCs w:val="28"/>
          <w:lang w:val="vi-VN" w:eastAsia="vi-VN"/>
          <w14:ligatures w14:val="none"/>
        </w:rPr>
        <w:t xml:space="preserve"> hướng dẫn của Bộ Thông tin và Truyền thông</w:t>
      </w:r>
      <w:r w:rsidR="00D94632" w:rsidRPr="001F2137">
        <w:rPr>
          <w:rFonts w:ascii="TimesNewRomanPSMT" w:eastAsia="Times New Roman" w:hAnsi="TimesNewRomanPSMT" w:cs="Times New Roman"/>
          <w:kern w:val="0"/>
          <w:sz w:val="28"/>
          <w:szCs w:val="28"/>
          <w:lang w:val="vi-VN" w:eastAsia="vi-VN"/>
          <w14:ligatures w14:val="none"/>
        </w:rPr>
        <w:t>.</w:t>
      </w:r>
    </w:p>
    <w:p w14:paraId="51671DF3" w14:textId="5C8DC8E5" w:rsidR="005A4780" w:rsidRPr="00765FEC" w:rsidRDefault="005A4780" w:rsidP="005A4780">
      <w:pPr>
        <w:widowControl w:val="0"/>
        <w:spacing w:before="120" w:after="120" w:line="312" w:lineRule="auto"/>
        <w:ind w:firstLine="709"/>
        <w:jc w:val="both"/>
        <w:rPr>
          <w:rFonts w:ascii="Times New Roman" w:hAnsi="Times New Roman" w:cs="Times New Roman"/>
          <w:sz w:val="28"/>
          <w:szCs w:val="28"/>
          <w:lang w:val="vi-VN"/>
        </w:rPr>
      </w:pPr>
      <w:r w:rsidRPr="00765FEC">
        <w:rPr>
          <w:rFonts w:ascii="Times New Roman" w:hAnsi="Times New Roman" w:cs="Times New Roman"/>
          <w:sz w:val="28"/>
          <w:szCs w:val="28"/>
          <w:lang w:val="vi-VN"/>
        </w:rPr>
        <w:t>- Bộ Thông tin và Truyền thông đã có hướng dẫn bộ tiêu chí, chỉ tiêu kỹ thuật để đánh giá và lựa chọn giải pháp nền tảng điện toán đám mây phục vụ Chính phủ điện tử/Chính quyền điện tử tại Văn bản số 1145/BTTTT-CATTT ngày 03/4/2020 và bổ sung bộ tiêu chí, chỉ tiêu để đánh giá và lựa chọn giải pháp nền tảng điện toán đám mây phục vụ Chính phủ điện tử/Chính quyền điện tử tại Văn bản số 2612/BTTTT-CATTT ngày 17/7/2021. Bộ Thông tin và Truyền thông đã đánh giá, công bố danh sách doanh nghiệp cung cấp dịch vụ trung tâm dữ liệu và điện toán đám mây đáp ứng yêu cầu sử dụng của cơ quan nhà nước.</w:t>
      </w:r>
    </w:p>
    <w:p w14:paraId="1272E9FC" w14:textId="114C49CE" w:rsidR="009227A3" w:rsidRPr="00765FEC" w:rsidRDefault="00E84EEA" w:rsidP="004049E9">
      <w:pPr>
        <w:widowControl w:val="0"/>
        <w:spacing w:before="120" w:after="120" w:line="312" w:lineRule="auto"/>
        <w:ind w:firstLine="706"/>
        <w:jc w:val="both"/>
        <w:rPr>
          <w:rFonts w:ascii="Times New Roman" w:hAnsi="Times New Roman" w:cs="Times New Roman"/>
          <w:sz w:val="28"/>
          <w:szCs w:val="28"/>
          <w:lang w:val="vi-VN"/>
        </w:rPr>
      </w:pPr>
      <w:r w:rsidRPr="00765FEC">
        <w:rPr>
          <w:rFonts w:ascii="Times New Roman" w:eastAsia="Times New Roman" w:hAnsi="Times New Roman" w:cs="Times New Roman"/>
          <w:kern w:val="0"/>
          <w:sz w:val="28"/>
          <w:szCs w:val="28"/>
          <w:lang w:val="vi-VN"/>
          <w14:ligatures w14:val="none"/>
        </w:rPr>
        <w:t>b)</w:t>
      </w:r>
      <w:r w:rsidR="009227A3" w:rsidRPr="00765FEC">
        <w:rPr>
          <w:rFonts w:ascii="Times New Roman" w:eastAsia="Times New Roman" w:hAnsi="Times New Roman" w:cs="Times New Roman"/>
          <w:kern w:val="0"/>
          <w:sz w:val="28"/>
          <w:szCs w:val="28"/>
          <w:lang w:val="vi-VN"/>
          <w14:ligatures w14:val="none"/>
        </w:rPr>
        <w:t xml:space="preserve"> Hỗ trợ, đơn vị đầu mối của Bộ Thông tin và Truyền thông: </w:t>
      </w:r>
      <w:r w:rsidR="009227A3" w:rsidRPr="00765FEC">
        <w:rPr>
          <w:rFonts w:ascii="Times New Roman" w:hAnsi="Times New Roman" w:cs="Times New Roman"/>
          <w:sz w:val="28"/>
          <w:szCs w:val="28"/>
          <w:lang w:val="vi-VN"/>
        </w:rPr>
        <w:t>Cục Chuyển đổi số quốc gia</w:t>
      </w:r>
      <w:r w:rsidR="001A6D2C" w:rsidRPr="00765FEC">
        <w:rPr>
          <w:rFonts w:ascii="Times New Roman" w:hAnsi="Times New Roman" w:cs="Times New Roman"/>
          <w:sz w:val="28"/>
          <w:szCs w:val="28"/>
          <w:lang w:val="vi-VN"/>
        </w:rPr>
        <w:t>.</w:t>
      </w:r>
    </w:p>
    <w:p w14:paraId="62D9DC7C" w14:textId="3F6B0D1C" w:rsidR="00E6025C" w:rsidRPr="00765FEC" w:rsidRDefault="00023A89" w:rsidP="00E6025C">
      <w:pPr>
        <w:pStyle w:val="NormalWeb"/>
        <w:shd w:val="clear" w:color="auto" w:fill="FFFFFF"/>
        <w:spacing w:before="120" w:beforeAutospacing="0" w:after="120" w:afterAutospacing="0" w:line="234" w:lineRule="atLeast"/>
        <w:rPr>
          <w:rFonts w:ascii="Arial" w:hAnsi="Arial" w:cs="Arial"/>
          <w:sz w:val="18"/>
          <w:szCs w:val="18"/>
        </w:rPr>
      </w:pPr>
      <w:r w:rsidRPr="00765FEC">
        <w:rPr>
          <w:b/>
          <w:bCs/>
          <w:sz w:val="28"/>
          <w:szCs w:val="28"/>
          <w:lang w:eastAsia="en-US"/>
        </w:rPr>
        <w:tab/>
      </w:r>
      <w:r w:rsidR="001F2137">
        <w:rPr>
          <w:b/>
          <w:bCs/>
          <w:sz w:val="28"/>
          <w:szCs w:val="28"/>
          <w:lang w:val="en-US" w:eastAsia="en-US"/>
        </w:rPr>
        <w:t>III</w:t>
      </w:r>
      <w:r w:rsidRPr="00765FEC">
        <w:rPr>
          <w:b/>
          <w:bCs/>
          <w:sz w:val="28"/>
          <w:szCs w:val="28"/>
          <w:lang w:eastAsia="en-US"/>
        </w:rPr>
        <w:t>. NHIỆM VỤ PHÁT TRIỂN DỮ LIỆU</w:t>
      </w:r>
    </w:p>
    <w:p w14:paraId="5AEC611B" w14:textId="41B41D28" w:rsidR="00E6025C" w:rsidRPr="00765FEC" w:rsidRDefault="004C434C"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1.</w:t>
      </w:r>
      <w:r w:rsidR="00E6025C" w:rsidRPr="00765FEC">
        <w:rPr>
          <w:rFonts w:ascii="Times New Roman" w:eastAsia="Times New Roman" w:hAnsi="Times New Roman" w:cs="Times New Roman"/>
          <w:kern w:val="0"/>
          <w:sz w:val="28"/>
          <w:szCs w:val="28"/>
          <w:lang w:val="vi-VN"/>
          <w14:ligatures w14:val="none"/>
        </w:rPr>
        <w:t xml:space="preserve"> Thu thập, củng cố và hoàn thiện dữ liệu chủ, cơ sở dữ liệu dùng chung trong cơ sở dữ liệu của </w:t>
      </w:r>
      <w:r w:rsidR="00823D54">
        <w:rPr>
          <w:rFonts w:ascii="Times New Roman" w:eastAsia="Times New Roman" w:hAnsi="Times New Roman" w:cs="Times New Roman"/>
          <w:kern w:val="0"/>
          <w:sz w:val="28"/>
          <w:szCs w:val="28"/>
          <w:lang w:val="vi-VN"/>
          <w14:ligatures w14:val="none"/>
        </w:rPr>
        <w:t>bộ, ngành</w:t>
      </w:r>
      <w:r w:rsidR="00823D54" w:rsidRPr="00823D54">
        <w:rPr>
          <w:rFonts w:ascii="Times New Roman" w:eastAsia="Times New Roman" w:hAnsi="Times New Roman" w:cs="Times New Roman"/>
          <w:kern w:val="0"/>
          <w:sz w:val="28"/>
          <w:szCs w:val="28"/>
          <w:lang w:val="vi-VN"/>
          <w14:ligatures w14:val="none"/>
        </w:rPr>
        <w:t xml:space="preserve"> </w:t>
      </w:r>
      <w:r w:rsidR="00E6025C" w:rsidRPr="00765FEC">
        <w:rPr>
          <w:rFonts w:ascii="Times New Roman" w:eastAsia="Times New Roman" w:hAnsi="Times New Roman" w:cs="Times New Roman"/>
          <w:kern w:val="0"/>
          <w:sz w:val="28"/>
          <w:szCs w:val="28"/>
          <w:lang w:val="vi-VN"/>
          <w14:ligatures w14:val="none"/>
        </w:rPr>
        <w:t xml:space="preserve">phục vụ ứng dụng dịch vụ Chính quyền số trong cơ quan nhà nước của </w:t>
      </w:r>
      <w:r w:rsidR="00823D54">
        <w:rPr>
          <w:rFonts w:ascii="Times New Roman" w:eastAsia="Times New Roman" w:hAnsi="Times New Roman" w:cs="Times New Roman"/>
          <w:kern w:val="0"/>
          <w:sz w:val="28"/>
          <w:szCs w:val="28"/>
          <w:lang w:val="vi-VN"/>
          <w14:ligatures w14:val="none"/>
        </w:rPr>
        <w:t>bộ, ngành</w:t>
      </w:r>
      <w:r w:rsidR="00E6025C" w:rsidRPr="00765FEC">
        <w:rPr>
          <w:rFonts w:ascii="Times New Roman" w:eastAsia="Times New Roman" w:hAnsi="Times New Roman" w:cs="Times New Roman"/>
          <w:kern w:val="0"/>
          <w:sz w:val="28"/>
          <w:szCs w:val="28"/>
          <w:lang w:val="vi-VN"/>
          <w14:ligatures w14:val="none"/>
        </w:rPr>
        <w:t>.</w:t>
      </w:r>
    </w:p>
    <w:p w14:paraId="30720A8F" w14:textId="0C24F0B2" w:rsidR="00E6025C" w:rsidRPr="00C2699C" w:rsidRDefault="004C434C" w:rsidP="00E6025C">
      <w:pPr>
        <w:widowControl w:val="0"/>
        <w:spacing w:before="120" w:after="120" w:line="312" w:lineRule="auto"/>
        <w:ind w:firstLine="706"/>
        <w:jc w:val="both"/>
        <w:rPr>
          <w:rFonts w:ascii="Times New Roman" w:eastAsia="Times New Roman" w:hAnsi="Times New Roman" w:cs="Times New Roman"/>
          <w:kern w:val="0"/>
          <w:sz w:val="28"/>
          <w:szCs w:val="28"/>
          <w14:ligatures w14:val="none"/>
        </w:rPr>
      </w:pPr>
      <w:r w:rsidRPr="00C2699C">
        <w:rPr>
          <w:rFonts w:ascii="Times New Roman" w:eastAsia="Times New Roman" w:hAnsi="Times New Roman" w:cs="Times New Roman"/>
          <w:kern w:val="0"/>
          <w:sz w:val="28"/>
          <w:szCs w:val="28"/>
          <w14:ligatures w14:val="none"/>
        </w:rPr>
        <w:t>a)</w:t>
      </w:r>
      <w:r w:rsidR="00E6025C" w:rsidRPr="00C2699C">
        <w:rPr>
          <w:rFonts w:ascii="Times New Roman" w:eastAsia="Times New Roman" w:hAnsi="Times New Roman" w:cs="Times New Roman"/>
          <w:kern w:val="0"/>
          <w:sz w:val="28"/>
          <w:szCs w:val="28"/>
          <w:lang w:val="vi-VN"/>
          <w14:ligatures w14:val="none"/>
        </w:rPr>
        <w:t xml:space="preserve"> Cách làm: </w:t>
      </w:r>
    </w:p>
    <w:p w14:paraId="2E620AC5" w14:textId="0DD2614B" w:rsidR="00765FEC" w:rsidRPr="00C2699C" w:rsidRDefault="00692D80" w:rsidP="00E6025C">
      <w:pPr>
        <w:widowControl w:val="0"/>
        <w:spacing w:before="120" w:after="120" w:line="312" w:lineRule="auto"/>
        <w:ind w:firstLine="706"/>
        <w:jc w:val="both"/>
        <w:rPr>
          <w:rFonts w:ascii="Times New Roman" w:eastAsia="Times New Roman" w:hAnsi="Times New Roman" w:cs="Times New Roman"/>
          <w:kern w:val="0"/>
          <w:sz w:val="28"/>
          <w:szCs w:val="28"/>
          <w14:ligatures w14:val="none"/>
        </w:rPr>
      </w:pPr>
      <w:r w:rsidRPr="00C2699C">
        <w:rPr>
          <w:rFonts w:ascii="Times New Roman" w:eastAsia="Times New Roman" w:hAnsi="Times New Roman" w:cs="Times New Roman"/>
          <w:kern w:val="0"/>
          <w:sz w:val="28"/>
          <w:szCs w:val="28"/>
          <w14:ligatures w14:val="none"/>
        </w:rPr>
        <w:t xml:space="preserve">- Bước 1: Các bộ, ngành </w:t>
      </w:r>
      <w:r w:rsidRPr="00C2699C">
        <w:rPr>
          <w:rFonts w:ascii="Times New Roman" w:eastAsia="Times New Roman" w:hAnsi="Times New Roman" w:cs="Times New Roman"/>
          <w:kern w:val="0"/>
          <w:sz w:val="28"/>
          <w:szCs w:val="28"/>
          <w:lang w:val="vi-VN"/>
          <w14:ligatures w14:val="none"/>
        </w:rPr>
        <w:t xml:space="preserve">căn cứ </w:t>
      </w:r>
      <w:r w:rsidRPr="00C2699C">
        <w:rPr>
          <w:rFonts w:ascii="Times New Roman" w:eastAsia="Times New Roman" w:hAnsi="Times New Roman" w:cs="Times New Roman"/>
          <w:kern w:val="0"/>
          <w:sz w:val="28"/>
          <w:szCs w:val="28"/>
          <w14:ligatures w14:val="none"/>
        </w:rPr>
        <w:t>theo</w:t>
      </w:r>
      <w:r w:rsidRPr="00C2699C">
        <w:rPr>
          <w:rFonts w:ascii="Times New Roman" w:eastAsia="Times New Roman" w:hAnsi="Times New Roman" w:cs="Times New Roman"/>
          <w:kern w:val="0"/>
          <w:sz w:val="28"/>
          <w:szCs w:val="28"/>
          <w:lang w:val="vi-VN"/>
          <w14:ligatures w14:val="none"/>
        </w:rPr>
        <w:t xml:space="preserve"> Nghị định 47/2020/NĐ-CP ngày 9/4/2020 của Chính phủ và các văn bản liên quan ban hành </w:t>
      </w:r>
      <w:r w:rsidRPr="00C2699C">
        <w:rPr>
          <w:rFonts w:ascii="Times New Roman" w:eastAsia="Times New Roman" w:hAnsi="Times New Roman" w:cs="Times New Roman"/>
          <w:kern w:val="0"/>
          <w:sz w:val="28"/>
          <w:szCs w:val="28"/>
          <w14:ligatures w14:val="none"/>
        </w:rPr>
        <w:t>D</w:t>
      </w:r>
      <w:r w:rsidRPr="00C2699C">
        <w:rPr>
          <w:rFonts w:ascii="Times New Roman" w:eastAsia="Times New Roman" w:hAnsi="Times New Roman" w:cs="Times New Roman"/>
          <w:kern w:val="0"/>
          <w:sz w:val="28"/>
          <w:szCs w:val="28"/>
          <w:lang w:val="vi-VN"/>
          <w14:ligatures w14:val="none"/>
        </w:rPr>
        <w:t xml:space="preserve">anh mục </w:t>
      </w:r>
      <w:r w:rsidRPr="00C2699C">
        <w:rPr>
          <w:rFonts w:ascii="Times New Roman" w:eastAsia="Times New Roman" w:hAnsi="Times New Roman" w:cs="Times New Roman"/>
          <w:kern w:val="0"/>
          <w:sz w:val="28"/>
          <w:szCs w:val="28"/>
          <w14:ligatures w14:val="none"/>
        </w:rPr>
        <w:t xml:space="preserve">dữ liệu chủ - </w:t>
      </w:r>
      <w:r w:rsidRPr="00C2699C">
        <w:rPr>
          <w:rFonts w:ascii="Times New Roman" w:eastAsia="Times New Roman" w:hAnsi="Times New Roman" w:cs="Times New Roman"/>
          <w:kern w:val="0"/>
          <w:sz w:val="28"/>
          <w:szCs w:val="28"/>
          <w:lang w:val="vi-VN"/>
          <w14:ligatures w14:val="none"/>
        </w:rPr>
        <w:t>dữ l</w:t>
      </w:r>
      <w:r w:rsidRPr="00C2699C">
        <w:rPr>
          <w:rFonts w:ascii="Times New Roman" w:eastAsia="Times New Roman" w:hAnsi="Times New Roman" w:cs="Times New Roman"/>
          <w:kern w:val="0"/>
          <w:sz w:val="28"/>
          <w:szCs w:val="28"/>
          <w14:ligatures w14:val="none"/>
        </w:rPr>
        <w:t xml:space="preserve">iệu dùng chung </w:t>
      </w:r>
      <w:r w:rsidRPr="00C2699C">
        <w:rPr>
          <w:rFonts w:ascii="Times New Roman" w:eastAsia="Times New Roman" w:hAnsi="Times New Roman" w:cs="Times New Roman"/>
          <w:kern w:val="0"/>
          <w:sz w:val="28"/>
          <w:szCs w:val="28"/>
          <w:lang w:val="vi-VN"/>
          <w14:ligatures w14:val="none"/>
        </w:rPr>
        <w:t xml:space="preserve">của </w:t>
      </w:r>
      <w:r w:rsidRPr="00C2699C">
        <w:rPr>
          <w:rFonts w:ascii="Times New Roman" w:eastAsia="Times New Roman" w:hAnsi="Times New Roman" w:cs="Times New Roman"/>
          <w:kern w:val="0"/>
          <w:sz w:val="28"/>
          <w:szCs w:val="28"/>
          <w14:ligatures w14:val="none"/>
        </w:rPr>
        <w:t xml:space="preserve">bộ, ngành thuộc phạm vi quản lý; </w:t>
      </w:r>
    </w:p>
    <w:p w14:paraId="0244006F" w14:textId="7861511E" w:rsidR="00765FEC" w:rsidRPr="00C2699C" w:rsidRDefault="00692D80" w:rsidP="00E6025C">
      <w:pPr>
        <w:widowControl w:val="0"/>
        <w:spacing w:before="120" w:after="120" w:line="312" w:lineRule="auto"/>
        <w:ind w:firstLine="706"/>
        <w:jc w:val="both"/>
        <w:rPr>
          <w:rFonts w:ascii="Times New Roman" w:eastAsia="Times New Roman" w:hAnsi="Times New Roman" w:cs="Times New Roman"/>
          <w:kern w:val="0"/>
          <w:sz w:val="28"/>
          <w:szCs w:val="28"/>
          <w14:ligatures w14:val="none"/>
        </w:rPr>
      </w:pPr>
      <w:r w:rsidRPr="00C2699C">
        <w:rPr>
          <w:rFonts w:ascii="Times New Roman" w:eastAsia="Times New Roman" w:hAnsi="Times New Roman" w:cs="Times New Roman"/>
          <w:kern w:val="0"/>
          <w:sz w:val="28"/>
          <w:szCs w:val="28"/>
          <w14:ligatures w14:val="none"/>
        </w:rPr>
        <w:t>- Bước 2: Các bộ, ngành</w:t>
      </w:r>
      <w:r w:rsidRPr="00C2699C">
        <w:rPr>
          <w:rFonts w:ascii="Times New Roman" w:eastAsia="Times New Roman" w:hAnsi="Times New Roman" w:cs="Times New Roman"/>
          <w:kern w:val="0"/>
          <w:sz w:val="28"/>
          <w:szCs w:val="28"/>
          <w:lang w:val="vi-VN"/>
          <w14:ligatures w14:val="none"/>
        </w:rPr>
        <w:t xml:space="preserve"> </w:t>
      </w:r>
      <w:r w:rsidRPr="00C2699C">
        <w:rPr>
          <w:rFonts w:ascii="Times New Roman" w:eastAsia="Times New Roman" w:hAnsi="Times New Roman" w:cs="Times New Roman"/>
          <w:kern w:val="0"/>
          <w:sz w:val="28"/>
          <w:szCs w:val="28"/>
          <w14:ligatures w14:val="none"/>
        </w:rPr>
        <w:t>t</w:t>
      </w:r>
      <w:r w:rsidRPr="00C2699C">
        <w:rPr>
          <w:rFonts w:ascii="Times New Roman" w:eastAsia="Times New Roman" w:hAnsi="Times New Roman" w:cs="Times New Roman"/>
          <w:kern w:val="0"/>
          <w:sz w:val="28"/>
          <w:szCs w:val="28"/>
          <w:lang w:val="vi-VN"/>
          <w14:ligatures w14:val="none"/>
        </w:rPr>
        <w:t xml:space="preserve">hu thập, củng cố và hoàn thiện dữ liệu chủ, cơ sở dữ liệu dùng chung </w:t>
      </w:r>
      <w:r w:rsidRPr="00C2699C">
        <w:rPr>
          <w:rFonts w:ascii="Times New Roman" w:eastAsia="Times New Roman" w:hAnsi="Times New Roman" w:cs="Times New Roman"/>
          <w:kern w:val="0"/>
          <w:sz w:val="28"/>
          <w:szCs w:val="28"/>
          <w14:ligatures w14:val="none"/>
        </w:rPr>
        <w:t>theo danh mục đã ban hành.</w:t>
      </w:r>
    </w:p>
    <w:p w14:paraId="5B1CED4F" w14:textId="306E6299" w:rsidR="00F071AC" w:rsidRPr="00C2699C" w:rsidRDefault="00692D80" w:rsidP="00F071AC">
      <w:pPr>
        <w:widowControl w:val="0"/>
        <w:spacing w:before="120" w:after="120" w:line="312" w:lineRule="auto"/>
        <w:ind w:firstLine="706"/>
        <w:jc w:val="both"/>
        <w:rPr>
          <w:rFonts w:ascii="Times New Roman" w:hAnsi="Times New Roman" w:cs="Times New Roman"/>
          <w:sz w:val="28"/>
          <w:szCs w:val="28"/>
          <w:lang w:val="vi-VN"/>
        </w:rPr>
      </w:pPr>
      <w:r w:rsidRPr="00C2699C">
        <w:rPr>
          <w:rFonts w:ascii="Times New Roman" w:hAnsi="Times New Roman" w:cs="Times New Roman"/>
          <w:sz w:val="28"/>
          <w:szCs w:val="28"/>
        </w:rPr>
        <w:lastRenderedPageBreak/>
        <w:t xml:space="preserve">b) </w:t>
      </w:r>
      <w:r w:rsidR="00F071AC" w:rsidRPr="00C2699C">
        <w:rPr>
          <w:rFonts w:ascii="Times New Roman" w:hAnsi="Times New Roman" w:cs="Times New Roman"/>
          <w:sz w:val="28"/>
          <w:szCs w:val="28"/>
          <w:lang w:val="vi-VN"/>
        </w:rPr>
        <w:t>Đơn vị đầu mối hỗ trợ của Bộ Thông tin và Truyền thông: Cục Chuyển đổi số quốc gia.</w:t>
      </w:r>
    </w:p>
    <w:p w14:paraId="39561D67" w14:textId="1F9F0D90" w:rsidR="00E6025C" w:rsidRPr="00765FEC" w:rsidRDefault="005F013F"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2.</w:t>
      </w:r>
      <w:r w:rsidR="00E6025C" w:rsidRPr="00765FEC">
        <w:rPr>
          <w:rFonts w:ascii="Times New Roman" w:eastAsia="Times New Roman" w:hAnsi="Times New Roman" w:cs="Times New Roman"/>
          <w:kern w:val="0"/>
          <w:sz w:val="28"/>
          <w:szCs w:val="28"/>
          <w:lang w:val="vi-VN"/>
          <w14:ligatures w14:val="none"/>
        </w:rPr>
        <w:t xml:space="preserve"> Xây dựng, cung cấp các nền tảng </w:t>
      </w:r>
      <w:r w:rsidR="00C24A0C" w:rsidRPr="00765FEC">
        <w:rPr>
          <w:rFonts w:ascii="Times New Roman" w:eastAsia="Times New Roman" w:hAnsi="Times New Roman" w:cs="Times New Roman"/>
          <w:kern w:val="0"/>
          <w:sz w:val="28"/>
          <w:szCs w:val="28"/>
          <w:lang w:val="vi-VN"/>
          <w14:ligatures w14:val="none"/>
        </w:rPr>
        <w:t>số tổng hợp, phân tích dữ liệu</w:t>
      </w:r>
      <w:r w:rsidR="00E6025C" w:rsidRPr="00765FEC">
        <w:rPr>
          <w:rFonts w:ascii="Times New Roman" w:eastAsia="Times New Roman" w:hAnsi="Times New Roman" w:cs="Times New Roman"/>
          <w:kern w:val="0"/>
          <w:sz w:val="28"/>
          <w:szCs w:val="28"/>
          <w:lang w:val="vi-VN"/>
          <w14:ligatures w14:val="none"/>
        </w:rPr>
        <w:t xml:space="preserve"> cấp </w:t>
      </w:r>
      <w:r w:rsidR="00364C4B" w:rsidRPr="00364C4B">
        <w:rPr>
          <w:rFonts w:ascii="Times New Roman" w:eastAsia="Times New Roman" w:hAnsi="Times New Roman" w:cs="Times New Roman"/>
          <w:kern w:val="0"/>
          <w:sz w:val="28"/>
          <w:szCs w:val="28"/>
          <w:lang w:val="vi-VN"/>
          <w14:ligatures w14:val="none"/>
        </w:rPr>
        <w:t>bộ</w:t>
      </w:r>
      <w:r w:rsidR="00E6025C" w:rsidRPr="00765FEC">
        <w:rPr>
          <w:rFonts w:ascii="Times New Roman" w:eastAsia="Times New Roman" w:hAnsi="Times New Roman" w:cs="Times New Roman"/>
          <w:kern w:val="0"/>
          <w:sz w:val="28"/>
          <w:szCs w:val="28"/>
          <w:lang w:val="vi-VN"/>
          <w14:ligatures w14:val="none"/>
        </w:rPr>
        <w:t xml:space="preserve"> để lưu trữ tập trung, hướng tới việc hình thành kho dữ liệu dùng chung </w:t>
      </w:r>
      <w:r w:rsidR="00364C4B" w:rsidRPr="00364C4B">
        <w:rPr>
          <w:rFonts w:ascii="Times New Roman" w:eastAsia="Times New Roman" w:hAnsi="Times New Roman" w:cs="Times New Roman"/>
          <w:kern w:val="0"/>
          <w:sz w:val="28"/>
          <w:szCs w:val="28"/>
          <w:lang w:val="vi-VN"/>
          <w14:ligatures w14:val="none"/>
        </w:rPr>
        <w:t>bộ, ngành</w:t>
      </w:r>
      <w:r w:rsidR="00E6025C" w:rsidRPr="00765FEC">
        <w:rPr>
          <w:rFonts w:ascii="Times New Roman" w:eastAsia="Times New Roman" w:hAnsi="Times New Roman" w:cs="Times New Roman"/>
          <w:kern w:val="0"/>
          <w:sz w:val="28"/>
          <w:szCs w:val="28"/>
          <w:lang w:val="vi-VN"/>
          <w14:ligatures w14:val="none"/>
        </w:rPr>
        <w:t xml:space="preserve"> phục vụ công tác chỉ đạo điều hành và phát triển kinh tế xã hội.</w:t>
      </w:r>
    </w:p>
    <w:p w14:paraId="328055BB" w14:textId="18A03135" w:rsidR="00E6025C" w:rsidRPr="00765FEC" w:rsidRDefault="00FE7C52" w:rsidP="00E6025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a)</w:t>
      </w:r>
      <w:r w:rsidR="00E6025C" w:rsidRPr="00765FEC">
        <w:rPr>
          <w:rFonts w:ascii="Times New Roman" w:eastAsia="Times New Roman" w:hAnsi="Times New Roman" w:cs="Times New Roman"/>
          <w:kern w:val="0"/>
          <w:sz w:val="28"/>
          <w:szCs w:val="28"/>
          <w:lang w:val="vi-VN"/>
          <w14:ligatures w14:val="none"/>
        </w:rPr>
        <w:t xml:space="preserve"> Cách làm: </w:t>
      </w:r>
    </w:p>
    <w:p w14:paraId="0B69B124" w14:textId="77777777" w:rsidR="001C009B" w:rsidRDefault="00FE7C52" w:rsidP="001C009B">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1C009B">
        <w:rPr>
          <w:rFonts w:ascii="TimesNewRomanPSMT" w:eastAsia="Times New Roman" w:hAnsi="TimesNewRomanPSMT" w:cs="Times New Roman"/>
          <w:kern w:val="0"/>
          <w:sz w:val="28"/>
          <w:szCs w:val="28"/>
          <w:lang w:val="vi-VN" w:eastAsia="vi-VN"/>
          <w14:ligatures w14:val="none"/>
        </w:rPr>
        <w:t xml:space="preserve">- Bước 1: </w:t>
      </w:r>
      <w:r w:rsidR="00692D80" w:rsidRPr="001C009B">
        <w:rPr>
          <w:rFonts w:ascii="Times New Roman" w:eastAsia="Times New Roman" w:hAnsi="Times New Roman" w:cs="Times New Roman"/>
          <w:kern w:val="0"/>
          <w:sz w:val="28"/>
          <w:szCs w:val="28"/>
          <w:lang w:val="vi-VN"/>
          <w14:ligatures w14:val="none"/>
        </w:rPr>
        <w:t xml:space="preserve">Các bộ, ngành </w:t>
      </w:r>
      <w:r w:rsidR="00364C4B" w:rsidRPr="001C009B">
        <w:rPr>
          <w:rFonts w:ascii="Times New Roman" w:eastAsia="Times New Roman" w:hAnsi="Times New Roman" w:cs="Times New Roman"/>
          <w:kern w:val="0"/>
          <w:sz w:val="28"/>
          <w:szCs w:val="28"/>
          <w:lang w:val="vi-VN"/>
          <w14:ligatures w14:val="none"/>
        </w:rPr>
        <w:t xml:space="preserve">ban hành </w:t>
      </w:r>
      <w:r w:rsidRPr="001C009B">
        <w:rPr>
          <w:rFonts w:ascii="TimesNewRomanPSMT" w:eastAsia="Times New Roman" w:hAnsi="TimesNewRomanPSMT" w:cs="Times New Roman"/>
          <w:kern w:val="0"/>
          <w:sz w:val="28"/>
          <w:szCs w:val="28"/>
          <w:lang w:val="vi-VN" w:eastAsia="vi-VN"/>
          <w14:ligatures w14:val="none"/>
        </w:rPr>
        <w:t xml:space="preserve">danh mục các nền tảng số tổng hợp, phân tích dữ liệu, để phục vụ công tác chỉ đạo điều hành và phát triển kinh tế - xã hội của </w:t>
      </w:r>
      <w:r w:rsidR="00364C4B" w:rsidRPr="001C009B">
        <w:rPr>
          <w:rFonts w:ascii="Times New Roman" w:eastAsia="Times New Roman" w:hAnsi="Times New Roman" w:cs="Times New Roman"/>
          <w:kern w:val="0"/>
          <w:sz w:val="28"/>
          <w:szCs w:val="28"/>
          <w:lang w:val="vi-VN"/>
          <w14:ligatures w14:val="none"/>
        </w:rPr>
        <w:t xml:space="preserve">bộ, ngành </w:t>
      </w:r>
      <w:r w:rsidR="00CE4A9E" w:rsidRPr="001C009B">
        <w:rPr>
          <w:rFonts w:ascii="TimesNewRomanPSMT" w:eastAsia="Times New Roman" w:hAnsi="TimesNewRomanPSMT" w:cs="Times New Roman"/>
          <w:kern w:val="0"/>
          <w:sz w:val="28"/>
          <w:szCs w:val="28"/>
          <w:lang w:val="vi-VN" w:eastAsia="vi-VN"/>
          <w14:ligatures w14:val="none"/>
        </w:rPr>
        <w:t>trên cơ sở các nguyên tắc:</w:t>
      </w:r>
    </w:p>
    <w:p w14:paraId="48CB5D0F" w14:textId="3BD56BC6" w:rsidR="001C009B" w:rsidRPr="00967939" w:rsidRDefault="00244E6A" w:rsidP="001C009B">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967939">
        <w:rPr>
          <w:rFonts w:ascii="TimesNewRomanPSMT" w:eastAsia="Times New Roman" w:hAnsi="TimesNewRomanPSMT" w:cs="Times New Roman"/>
          <w:kern w:val="0"/>
          <w:sz w:val="28"/>
          <w:szCs w:val="28"/>
          <w:lang w:val="vi-VN" w:eastAsia="vi-VN"/>
          <w14:ligatures w14:val="none"/>
        </w:rPr>
        <w:t xml:space="preserve">+ </w:t>
      </w:r>
      <w:r w:rsidR="00364C4B" w:rsidRPr="00967939">
        <w:rPr>
          <w:rFonts w:ascii="TimesNewRomanPSMT" w:eastAsia="Times New Roman" w:hAnsi="TimesNewRomanPSMT" w:cs="Times New Roman"/>
          <w:kern w:val="0"/>
          <w:sz w:val="28"/>
          <w:szCs w:val="28"/>
          <w:lang w:val="vi-VN" w:eastAsia="vi-VN"/>
          <w14:ligatures w14:val="none"/>
        </w:rPr>
        <w:t xml:space="preserve">Nền tảng tổng hợp, phân tích dữ liệu tập trung cấp bộ lưu trữ dữ liệu tập trung trên quy mô toàn cơ quan, bao gồm dữ liệu phi cấu trúc và dữ liệu có cấu trúc từ nhiều nguồn; từ đó tổng hợp, phân tích, xử lý dữ liệu, trước hết là phục vụ kết nối liên thông, chia sẻ dữ liệu để phát triển Chính phủ số, sau đó là để xử lý, phân tích, tạo ra các giá trị mới phục vụ phát triển kinh tế số và xã hội số. </w:t>
      </w:r>
    </w:p>
    <w:p w14:paraId="7C2BD9CD" w14:textId="1FDFA910" w:rsidR="001C009B" w:rsidRPr="00967939" w:rsidRDefault="00967939" w:rsidP="001C009B">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967939">
        <w:rPr>
          <w:rFonts w:ascii="TimesNewRomanPSMT" w:eastAsia="Times New Roman" w:hAnsi="TimesNewRomanPSMT" w:cs="Times New Roman"/>
          <w:kern w:val="0"/>
          <w:sz w:val="28"/>
          <w:szCs w:val="28"/>
          <w:lang w:val="vi-VN" w:eastAsia="vi-VN"/>
          <w14:ligatures w14:val="none"/>
        </w:rPr>
        <w:t xml:space="preserve">+ </w:t>
      </w:r>
      <w:r w:rsidR="00CE4A9E" w:rsidRPr="00967939">
        <w:rPr>
          <w:rFonts w:ascii="TimesNewRomanPSMT" w:eastAsia="Times New Roman" w:hAnsi="TimesNewRomanPSMT" w:cs="Times New Roman"/>
          <w:kern w:val="0"/>
          <w:sz w:val="28"/>
          <w:szCs w:val="28"/>
          <w:lang w:val="vi-VN" w:eastAsia="vi-VN"/>
          <w14:ligatures w14:val="none"/>
        </w:rPr>
        <w:t xml:space="preserve">Việc triển khai Nền tảng </w:t>
      </w:r>
      <w:r w:rsidR="00663FF1" w:rsidRPr="00967939">
        <w:rPr>
          <w:rFonts w:ascii="TimesNewRomanPSMT" w:eastAsia="Times New Roman" w:hAnsi="TimesNewRomanPSMT" w:cs="Times New Roman"/>
          <w:kern w:val="0"/>
          <w:sz w:val="28"/>
          <w:szCs w:val="28"/>
          <w:lang w:val="vi-VN" w:eastAsia="vi-VN"/>
          <w14:ligatures w14:val="none"/>
        </w:rPr>
        <w:t xml:space="preserve">số </w:t>
      </w:r>
      <w:r w:rsidR="00CE4A9E" w:rsidRPr="00967939">
        <w:rPr>
          <w:rFonts w:ascii="TimesNewRomanPSMT" w:eastAsia="Times New Roman" w:hAnsi="TimesNewRomanPSMT" w:cs="Times New Roman"/>
          <w:kern w:val="0"/>
          <w:sz w:val="28"/>
          <w:szCs w:val="28"/>
          <w:lang w:val="vi-VN" w:eastAsia="vi-VN"/>
          <w14:ligatures w14:val="none"/>
        </w:rPr>
        <w:t xml:space="preserve">gắn liền với công tác quản lý, thu thập, tổng hợp và chia sẻ dữ liệu; gắn với với hoạt động nghiệp vụ của các cơ quan nhà nước; gắn với việc giải quyết các bài toán kinh tế - xã hội thực tiễn tại </w:t>
      </w:r>
      <w:r w:rsidR="00364C4B" w:rsidRPr="00967939">
        <w:rPr>
          <w:rFonts w:ascii="TimesNewRomanPSMT" w:eastAsia="Times New Roman" w:hAnsi="TimesNewRomanPSMT" w:cs="Times New Roman"/>
          <w:kern w:val="0"/>
          <w:sz w:val="28"/>
          <w:szCs w:val="28"/>
          <w:lang w:val="vi-VN" w:eastAsia="vi-VN"/>
          <w14:ligatures w14:val="none"/>
        </w:rPr>
        <w:t>bộ, ngành</w:t>
      </w:r>
      <w:r w:rsidR="00CE4A9E" w:rsidRPr="00967939">
        <w:rPr>
          <w:rFonts w:ascii="TimesNewRomanPSMT" w:eastAsia="Times New Roman" w:hAnsi="TimesNewRomanPSMT" w:cs="Times New Roman"/>
          <w:kern w:val="0"/>
          <w:sz w:val="28"/>
          <w:szCs w:val="28"/>
          <w:lang w:val="vi-VN" w:eastAsia="vi-VN"/>
          <w14:ligatures w14:val="none"/>
        </w:rPr>
        <w:t xml:space="preserve">. </w:t>
      </w:r>
    </w:p>
    <w:p w14:paraId="4D63CF8D" w14:textId="6ED51E92" w:rsidR="00CE4A9E" w:rsidRPr="00967939" w:rsidRDefault="00967939" w:rsidP="001C009B">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967939">
        <w:rPr>
          <w:rFonts w:ascii="TimesNewRomanPSMT" w:eastAsia="Times New Roman" w:hAnsi="TimesNewRomanPSMT" w:cs="Times New Roman"/>
          <w:kern w:val="0"/>
          <w:sz w:val="28"/>
          <w:szCs w:val="28"/>
          <w:lang w:val="vi-VN" w:eastAsia="vi-VN"/>
          <w14:ligatures w14:val="none"/>
        </w:rPr>
        <w:t xml:space="preserve">+ </w:t>
      </w:r>
      <w:r w:rsidR="00273FD6" w:rsidRPr="00967939">
        <w:rPr>
          <w:rFonts w:ascii="TimesNewRomanPSMT" w:eastAsia="Times New Roman" w:hAnsi="TimesNewRomanPSMT" w:cs="Times New Roman"/>
          <w:kern w:val="0"/>
          <w:sz w:val="28"/>
          <w:szCs w:val="28"/>
          <w:lang w:val="vi-VN" w:eastAsia="vi-VN"/>
          <w14:ligatures w14:val="none"/>
        </w:rPr>
        <w:t>X</w:t>
      </w:r>
      <w:r w:rsidR="00CE4A9E" w:rsidRPr="00967939">
        <w:rPr>
          <w:rFonts w:ascii="TimesNewRomanPSMT" w:eastAsia="Times New Roman" w:hAnsi="TimesNewRomanPSMT" w:cs="Times New Roman"/>
          <w:kern w:val="0"/>
          <w:sz w:val="28"/>
          <w:szCs w:val="28"/>
          <w:lang w:val="vi-VN" w:eastAsia="vi-VN"/>
          <w14:ligatures w14:val="none"/>
        </w:rPr>
        <w:t>ác định</w:t>
      </w:r>
      <w:r w:rsidR="00273FD6" w:rsidRPr="00967939">
        <w:rPr>
          <w:rFonts w:ascii="TimesNewRomanPSMT" w:eastAsia="Times New Roman" w:hAnsi="TimesNewRomanPSMT" w:cs="Times New Roman"/>
          <w:kern w:val="0"/>
          <w:sz w:val="28"/>
          <w:szCs w:val="28"/>
          <w:lang w:val="vi-VN" w:eastAsia="vi-VN"/>
          <w14:ligatures w14:val="none"/>
        </w:rPr>
        <w:t xml:space="preserve"> rõ</w:t>
      </w:r>
      <w:r w:rsidR="00CE4A9E" w:rsidRPr="00967939">
        <w:rPr>
          <w:rFonts w:ascii="TimesNewRomanPSMT" w:eastAsia="Times New Roman" w:hAnsi="TimesNewRomanPSMT" w:cs="Times New Roman"/>
          <w:kern w:val="0"/>
          <w:sz w:val="28"/>
          <w:szCs w:val="28"/>
          <w:lang w:val="vi-VN" w:eastAsia="vi-VN"/>
          <w14:ligatures w14:val="none"/>
        </w:rPr>
        <w:t xml:space="preserve"> mục tiêu và yêu cầu cụ thể cho </w:t>
      </w:r>
      <w:r w:rsidR="00273FD6" w:rsidRPr="00967939">
        <w:rPr>
          <w:rFonts w:ascii="TimesNewRomanPSMT" w:eastAsia="Times New Roman" w:hAnsi="TimesNewRomanPSMT" w:cs="Times New Roman"/>
          <w:kern w:val="0"/>
          <w:sz w:val="28"/>
          <w:szCs w:val="28"/>
          <w:lang w:val="vi-VN" w:eastAsia="vi-VN"/>
          <w14:ligatures w14:val="none"/>
        </w:rPr>
        <w:t>mỗi n</w:t>
      </w:r>
      <w:r w:rsidR="00CE4A9E" w:rsidRPr="00967939">
        <w:rPr>
          <w:rFonts w:ascii="TimesNewRomanPSMT" w:eastAsia="Times New Roman" w:hAnsi="TimesNewRomanPSMT" w:cs="Times New Roman"/>
          <w:kern w:val="0"/>
          <w:sz w:val="28"/>
          <w:szCs w:val="28"/>
          <w:lang w:val="vi-VN" w:eastAsia="vi-VN"/>
          <w14:ligatures w14:val="none"/>
        </w:rPr>
        <w:t xml:space="preserve">ền tảng, bao gồm việc xác định trước các bài toán kinh tế - xã hội thực tiễn tại </w:t>
      </w:r>
      <w:r w:rsidR="00364C4B" w:rsidRPr="00967939">
        <w:rPr>
          <w:rFonts w:ascii="TimesNewRomanPSMT" w:eastAsia="Times New Roman" w:hAnsi="TimesNewRomanPSMT" w:cs="Times New Roman"/>
          <w:kern w:val="0"/>
          <w:sz w:val="28"/>
          <w:szCs w:val="28"/>
          <w:lang w:val="vi-VN" w:eastAsia="vi-VN"/>
          <w14:ligatures w14:val="none"/>
        </w:rPr>
        <w:t xml:space="preserve">bộ, ngành </w:t>
      </w:r>
      <w:r w:rsidR="00CE4A9E" w:rsidRPr="00967939">
        <w:rPr>
          <w:rFonts w:ascii="TimesNewRomanPSMT" w:eastAsia="Times New Roman" w:hAnsi="TimesNewRomanPSMT" w:cs="Times New Roman"/>
          <w:kern w:val="0"/>
          <w:sz w:val="28"/>
          <w:szCs w:val="28"/>
          <w:lang w:val="vi-VN" w:eastAsia="vi-VN"/>
          <w14:ligatures w14:val="none"/>
        </w:rPr>
        <w:t xml:space="preserve">cần giải quyết thông qua tổng hợp, phân tích dữ liệu. Trên cơ sở đó, nghiên cứu và nhận diện các nguồn dữ liệu quan trọng mà </w:t>
      </w:r>
      <w:r w:rsidR="00364C4B" w:rsidRPr="00967939">
        <w:rPr>
          <w:rFonts w:ascii="TimesNewRomanPSMT" w:eastAsia="Times New Roman" w:hAnsi="TimesNewRomanPSMT" w:cs="Times New Roman"/>
          <w:kern w:val="0"/>
          <w:sz w:val="28"/>
          <w:szCs w:val="28"/>
          <w:lang w:val="vi-VN" w:eastAsia="vi-VN"/>
          <w14:ligatures w14:val="none"/>
        </w:rPr>
        <w:t xml:space="preserve">bộ, ngành </w:t>
      </w:r>
      <w:r w:rsidR="00CE4A9E" w:rsidRPr="00967939">
        <w:rPr>
          <w:rFonts w:ascii="TimesNewRomanPSMT" w:eastAsia="Times New Roman" w:hAnsi="TimesNewRomanPSMT" w:cs="Times New Roman"/>
          <w:kern w:val="0"/>
          <w:sz w:val="28"/>
          <w:szCs w:val="28"/>
          <w:lang w:val="vi-VN" w:eastAsia="vi-VN"/>
          <w14:ligatures w14:val="none"/>
        </w:rPr>
        <w:t xml:space="preserve">có thể thu thập, bao gồm dữ liệu nội bộ và dữ liệu từ bên ngoài; xác định các nguồn dữ liệu còn chưa được tổ chức, lưu trữ để từng bước tạo tập, quản lý và hình thành nguồn dữ liệu mới. </w:t>
      </w:r>
    </w:p>
    <w:p w14:paraId="3ED75EAD" w14:textId="7B10BEA2" w:rsidR="00FE7C52" w:rsidRPr="00967939" w:rsidRDefault="00FE7C52" w:rsidP="00FE7C52">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967939">
        <w:rPr>
          <w:rFonts w:ascii="TimesNewRomanPSMT" w:eastAsia="Times New Roman" w:hAnsi="TimesNewRomanPSMT" w:cs="Times New Roman"/>
          <w:kern w:val="0"/>
          <w:sz w:val="28"/>
          <w:szCs w:val="28"/>
          <w:lang w:val="vi-VN" w:eastAsia="vi-VN"/>
          <w14:ligatures w14:val="none"/>
        </w:rPr>
        <w:t>- Bước 2</w:t>
      </w:r>
      <w:r w:rsidR="00364C4B" w:rsidRPr="00967939">
        <w:rPr>
          <w:rFonts w:ascii="TimesNewRomanPSMT" w:eastAsia="Times New Roman" w:hAnsi="TimesNewRomanPSMT" w:cs="Times New Roman"/>
          <w:kern w:val="0"/>
          <w:sz w:val="28"/>
          <w:szCs w:val="28"/>
          <w:lang w:val="vi-VN" w:eastAsia="vi-VN"/>
          <w14:ligatures w14:val="none"/>
        </w:rPr>
        <w:t>: Các</w:t>
      </w:r>
      <w:r w:rsidR="00364C4B" w:rsidRPr="00967939">
        <w:rPr>
          <w:rFonts w:ascii="Times New Roman" w:hAnsi="Times New Roman" w:cs="Times New Roman"/>
          <w:sz w:val="28"/>
          <w:szCs w:val="28"/>
          <w:lang w:val="vi-VN"/>
        </w:rPr>
        <w:t xml:space="preserve"> bộ, ngành </w:t>
      </w:r>
      <w:r w:rsidR="005E4CA7" w:rsidRPr="00967939">
        <w:rPr>
          <w:rFonts w:ascii="TimesNewRomanPSMT" w:eastAsia="Times New Roman" w:hAnsi="TimesNewRomanPSMT" w:cs="Times New Roman"/>
          <w:kern w:val="0"/>
          <w:sz w:val="28"/>
          <w:szCs w:val="28"/>
          <w:lang w:val="vi-VN" w:eastAsia="vi-VN"/>
          <w14:ligatures w14:val="none"/>
        </w:rPr>
        <w:t>xây dựng</w:t>
      </w:r>
      <w:r w:rsidRPr="00967939">
        <w:rPr>
          <w:rFonts w:ascii="TimesNewRomanPSMT" w:eastAsia="Times New Roman" w:hAnsi="TimesNewRomanPSMT" w:cs="Times New Roman"/>
          <w:kern w:val="0"/>
          <w:sz w:val="28"/>
          <w:szCs w:val="28"/>
          <w:lang w:val="vi-VN" w:eastAsia="vi-VN"/>
          <w14:ligatures w14:val="none"/>
        </w:rPr>
        <w:t xml:space="preserve"> hình thành</w:t>
      </w:r>
      <w:r w:rsidR="005E4CA7" w:rsidRPr="00967939">
        <w:rPr>
          <w:rFonts w:ascii="TimesNewRomanPSMT" w:eastAsia="Times New Roman" w:hAnsi="TimesNewRomanPSMT" w:cs="Times New Roman"/>
          <w:kern w:val="0"/>
          <w:sz w:val="28"/>
          <w:szCs w:val="28"/>
          <w:lang w:val="vi-VN" w:eastAsia="vi-VN"/>
          <w14:ligatures w14:val="none"/>
        </w:rPr>
        <w:t>, hoặc nâng cấp, củng cố</w:t>
      </w:r>
      <w:r w:rsidR="003309E7" w:rsidRPr="00967939">
        <w:rPr>
          <w:rFonts w:ascii="TimesNewRomanPSMT" w:eastAsia="Times New Roman" w:hAnsi="TimesNewRomanPSMT" w:cs="Times New Roman"/>
          <w:kern w:val="0"/>
          <w:sz w:val="28"/>
          <w:szCs w:val="28"/>
          <w:lang w:val="vi-VN" w:eastAsia="vi-VN"/>
          <w14:ligatures w14:val="none"/>
        </w:rPr>
        <w:t xml:space="preserve"> hoàn thiện</w:t>
      </w:r>
      <w:r w:rsidRPr="00967939">
        <w:rPr>
          <w:rFonts w:ascii="TimesNewRomanPSMT" w:eastAsia="Times New Roman" w:hAnsi="TimesNewRomanPSMT" w:cs="Times New Roman"/>
          <w:kern w:val="0"/>
          <w:sz w:val="28"/>
          <w:szCs w:val="28"/>
          <w:lang w:val="vi-VN" w:eastAsia="vi-VN"/>
          <w14:ligatures w14:val="none"/>
        </w:rPr>
        <w:t xml:space="preserve"> kho dữ liệu dùng chung phục vụ trực tiếp công tác chỉ đạo điều hành </w:t>
      </w:r>
      <w:r w:rsidR="00364C4B" w:rsidRPr="00967939">
        <w:rPr>
          <w:rFonts w:ascii="TimesNewRomanPSMT" w:eastAsia="Times New Roman" w:hAnsi="TimesNewRomanPSMT" w:cs="Times New Roman"/>
          <w:kern w:val="0"/>
          <w:sz w:val="28"/>
          <w:szCs w:val="28"/>
          <w:lang w:val="vi-VN" w:eastAsia="vi-VN"/>
          <w14:ligatures w14:val="none"/>
        </w:rPr>
        <w:t>và phát triển kinh tế xã hội</w:t>
      </w:r>
      <w:r w:rsidRPr="00967939">
        <w:rPr>
          <w:rFonts w:ascii="TimesNewRomanPSMT" w:eastAsia="Times New Roman" w:hAnsi="TimesNewRomanPSMT" w:cs="Times New Roman"/>
          <w:kern w:val="0"/>
          <w:sz w:val="28"/>
          <w:szCs w:val="28"/>
          <w:lang w:val="vi-VN" w:eastAsia="vi-VN"/>
          <w14:ligatures w14:val="none"/>
        </w:rPr>
        <w:t>.</w:t>
      </w:r>
    </w:p>
    <w:p w14:paraId="6757DE13" w14:textId="0A8F3945" w:rsidR="00FE7C52" w:rsidRPr="00967939" w:rsidRDefault="00FE7C52" w:rsidP="00FE7C52">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967939">
        <w:rPr>
          <w:rFonts w:ascii="TimesNewRomanPSMT" w:eastAsia="Times New Roman" w:hAnsi="TimesNewRomanPSMT" w:cs="Times New Roman"/>
          <w:kern w:val="0"/>
          <w:sz w:val="28"/>
          <w:szCs w:val="28"/>
          <w:lang w:val="vi-VN" w:eastAsia="vi-VN"/>
          <w14:ligatures w14:val="none"/>
        </w:rPr>
        <w:t xml:space="preserve">- Bước 3: </w:t>
      </w:r>
      <w:r w:rsidR="00364C4B" w:rsidRPr="00967939">
        <w:rPr>
          <w:rFonts w:ascii="TimesNewRomanPSMT" w:eastAsia="Times New Roman" w:hAnsi="TimesNewRomanPSMT" w:cs="Times New Roman"/>
          <w:kern w:val="0"/>
          <w:sz w:val="28"/>
          <w:szCs w:val="28"/>
          <w:lang w:val="vi-VN" w:eastAsia="vi-VN"/>
          <w14:ligatures w14:val="none"/>
        </w:rPr>
        <w:t>Các</w:t>
      </w:r>
      <w:r w:rsidR="00364C4B" w:rsidRPr="00967939">
        <w:rPr>
          <w:rFonts w:ascii="Times New Roman" w:hAnsi="Times New Roman" w:cs="Times New Roman"/>
          <w:sz w:val="28"/>
          <w:szCs w:val="28"/>
          <w:lang w:val="vi-VN"/>
        </w:rPr>
        <w:t xml:space="preserve"> bộ, ngành </w:t>
      </w:r>
      <w:r w:rsidRPr="00967939">
        <w:rPr>
          <w:rFonts w:ascii="TimesNewRomanPSMT" w:eastAsia="Times New Roman" w:hAnsi="TimesNewRomanPSMT" w:cs="Times New Roman"/>
          <w:kern w:val="0"/>
          <w:sz w:val="28"/>
          <w:szCs w:val="28"/>
          <w:lang w:val="vi-VN" w:eastAsia="vi-VN"/>
          <w14:ligatures w14:val="none"/>
        </w:rPr>
        <w:t xml:space="preserve">ban hành kế hoạch </w:t>
      </w:r>
      <w:r w:rsidR="008F3A97" w:rsidRPr="00967939">
        <w:rPr>
          <w:rFonts w:ascii="TimesNewRomanPSMT" w:eastAsia="Times New Roman" w:hAnsi="TimesNewRomanPSMT" w:cs="Times New Roman"/>
          <w:kern w:val="0"/>
          <w:sz w:val="28"/>
          <w:szCs w:val="28"/>
          <w:lang w:val="vi-VN" w:eastAsia="vi-VN"/>
          <w14:ligatures w14:val="none"/>
        </w:rPr>
        <w:t xml:space="preserve">xây dựng, phát triển </w:t>
      </w:r>
      <w:r w:rsidRPr="00967939">
        <w:rPr>
          <w:rFonts w:ascii="TimesNewRomanPSMT" w:eastAsia="Times New Roman" w:hAnsi="TimesNewRomanPSMT" w:cs="Times New Roman"/>
          <w:kern w:val="0"/>
          <w:sz w:val="28"/>
          <w:szCs w:val="28"/>
          <w:lang w:val="vi-VN" w:eastAsia="vi-VN"/>
          <w14:ligatures w14:val="none"/>
        </w:rPr>
        <w:t xml:space="preserve">kho dữ liệu dùng chung và lộ trình cung cấp các nền tảng số tổng hợp, phân tích dữ liệu cấp </w:t>
      </w:r>
      <w:r w:rsidR="00364C4B" w:rsidRPr="00967939">
        <w:rPr>
          <w:rFonts w:ascii="TimesNewRomanPSMT" w:eastAsia="Times New Roman" w:hAnsi="TimesNewRomanPSMT" w:cs="Times New Roman"/>
          <w:kern w:val="0"/>
          <w:sz w:val="28"/>
          <w:szCs w:val="28"/>
          <w:lang w:val="vi-VN" w:eastAsia="vi-VN"/>
          <w14:ligatures w14:val="none"/>
        </w:rPr>
        <w:t>bộ</w:t>
      </w:r>
      <w:r w:rsidRPr="00967939">
        <w:rPr>
          <w:rFonts w:ascii="TimesNewRomanPSMT" w:eastAsia="Times New Roman" w:hAnsi="TimesNewRomanPSMT" w:cs="Times New Roman"/>
          <w:kern w:val="0"/>
          <w:sz w:val="28"/>
          <w:szCs w:val="28"/>
          <w:lang w:val="vi-VN" w:eastAsia="vi-VN"/>
          <w14:ligatures w14:val="none"/>
        </w:rPr>
        <w:t xml:space="preserve"> phục vụ trực tiếp công tác chỉ đạo điều hành</w:t>
      </w:r>
      <w:r w:rsidR="00364C4B" w:rsidRPr="00967939">
        <w:rPr>
          <w:rFonts w:ascii="TimesNewRomanPSMT" w:eastAsia="Times New Roman" w:hAnsi="TimesNewRomanPSMT" w:cs="Times New Roman"/>
          <w:kern w:val="0"/>
          <w:sz w:val="28"/>
          <w:szCs w:val="28"/>
          <w:lang w:val="vi-VN" w:eastAsia="vi-VN"/>
          <w14:ligatures w14:val="none"/>
        </w:rPr>
        <w:t xml:space="preserve"> và phát triển kinh tế-xã hội.</w:t>
      </w:r>
    </w:p>
    <w:p w14:paraId="0EE89D76" w14:textId="391B4C09" w:rsidR="00CE4A9E" w:rsidRPr="00765FEC" w:rsidRDefault="00CE4A9E" w:rsidP="00CE4A9E">
      <w:pPr>
        <w:widowControl w:val="0"/>
        <w:spacing w:before="120" w:after="120" w:line="312" w:lineRule="auto"/>
        <w:ind w:firstLine="709"/>
        <w:jc w:val="both"/>
        <w:rPr>
          <w:rFonts w:ascii="Times New Roman" w:hAnsi="Times New Roman" w:cs="Times New Roman"/>
          <w:sz w:val="28"/>
          <w:szCs w:val="28"/>
          <w:lang w:val="vi-VN"/>
        </w:rPr>
      </w:pPr>
      <w:r w:rsidRPr="00765FEC">
        <w:rPr>
          <w:rFonts w:ascii="Times New Roman" w:hAnsi="Times New Roman" w:cs="Times New Roman"/>
          <w:sz w:val="28"/>
          <w:szCs w:val="28"/>
          <w:lang w:val="vi-VN"/>
        </w:rPr>
        <w:t xml:space="preserve">b) </w:t>
      </w:r>
      <w:r w:rsidR="00882C36" w:rsidRPr="00765FEC">
        <w:rPr>
          <w:rFonts w:ascii="Times New Roman" w:hAnsi="Times New Roman" w:cs="Times New Roman"/>
          <w:sz w:val="28"/>
          <w:szCs w:val="28"/>
          <w:lang w:val="vi-VN"/>
        </w:rPr>
        <w:t xml:space="preserve">Yêu cầu cơ bản về chức năng, tính năng kỹ thuật của Nền tảng tổng hợp, phân tích dữ liệu thực hiện theo hướng dẫn tại Quyết định số 2463/QĐ-BTTTT ngày 15/12/2023 của </w:t>
      </w:r>
      <w:r w:rsidRPr="00765FEC">
        <w:rPr>
          <w:rFonts w:ascii="Times New Roman" w:hAnsi="Times New Roman" w:cs="Times New Roman"/>
          <w:sz w:val="28"/>
          <w:szCs w:val="28"/>
          <w:lang w:val="vi-VN"/>
        </w:rPr>
        <w:t>Bộ Thông tin và Truyền</w:t>
      </w:r>
      <w:r w:rsidR="00882C36" w:rsidRPr="00765FEC">
        <w:rPr>
          <w:rFonts w:ascii="Times New Roman" w:hAnsi="Times New Roman" w:cs="Times New Roman"/>
          <w:sz w:val="28"/>
          <w:szCs w:val="28"/>
          <w:lang w:val="vi-VN"/>
        </w:rPr>
        <w:t xml:space="preserve"> thông</w:t>
      </w:r>
      <w:r w:rsidRPr="00765FEC">
        <w:rPr>
          <w:rFonts w:ascii="Times New Roman" w:hAnsi="Times New Roman" w:cs="Times New Roman"/>
          <w:sz w:val="28"/>
          <w:szCs w:val="28"/>
          <w:lang w:val="vi-VN"/>
        </w:rPr>
        <w:t xml:space="preserve">. </w:t>
      </w:r>
    </w:p>
    <w:p w14:paraId="6D0BEC3A" w14:textId="772668AB" w:rsidR="00C86948" w:rsidRPr="00765FEC" w:rsidRDefault="00EC7268" w:rsidP="00E6025C">
      <w:pPr>
        <w:widowControl w:val="0"/>
        <w:spacing w:before="120" w:after="120" w:line="312" w:lineRule="auto"/>
        <w:ind w:firstLine="706"/>
        <w:jc w:val="both"/>
        <w:rPr>
          <w:rFonts w:ascii="Times New Roman" w:hAnsi="Times New Roman" w:cs="Times New Roman"/>
          <w:sz w:val="28"/>
          <w:szCs w:val="28"/>
          <w:lang w:val="vi-VN"/>
        </w:rPr>
      </w:pPr>
      <w:r w:rsidRPr="00765FEC">
        <w:rPr>
          <w:rFonts w:ascii="Times New Roman" w:eastAsia="Times New Roman" w:hAnsi="Times New Roman" w:cs="Times New Roman"/>
          <w:kern w:val="0"/>
          <w:sz w:val="28"/>
          <w:szCs w:val="28"/>
          <w:lang w:val="vi-VN"/>
          <w14:ligatures w14:val="none"/>
        </w:rPr>
        <w:lastRenderedPageBreak/>
        <w:t>c</w:t>
      </w:r>
      <w:r w:rsidR="00572DC5" w:rsidRPr="00765FEC">
        <w:rPr>
          <w:rFonts w:ascii="Times New Roman" w:eastAsia="Times New Roman" w:hAnsi="Times New Roman" w:cs="Times New Roman"/>
          <w:kern w:val="0"/>
          <w:sz w:val="28"/>
          <w:szCs w:val="28"/>
          <w:lang w:val="vi-VN"/>
          <w14:ligatures w14:val="none"/>
        </w:rPr>
        <w:t>)</w:t>
      </w:r>
      <w:r w:rsidR="00E6025C" w:rsidRPr="00765FEC">
        <w:rPr>
          <w:rFonts w:ascii="Times New Roman" w:eastAsia="Times New Roman" w:hAnsi="Times New Roman" w:cs="Times New Roman"/>
          <w:kern w:val="0"/>
          <w:sz w:val="28"/>
          <w:szCs w:val="28"/>
          <w:lang w:val="vi-VN"/>
          <w14:ligatures w14:val="none"/>
        </w:rPr>
        <w:t xml:space="preserve"> Hỗ trợ, đơn vị đầu mối của Bộ Thông tin và Truyền thông: </w:t>
      </w:r>
      <w:r w:rsidR="00E6025C" w:rsidRPr="00765FEC">
        <w:rPr>
          <w:rFonts w:ascii="Times New Roman" w:hAnsi="Times New Roman" w:cs="Times New Roman"/>
          <w:sz w:val="28"/>
          <w:szCs w:val="28"/>
          <w:lang w:val="vi-VN"/>
        </w:rPr>
        <w:t>Cục Chuyển đổi số quốc gia</w:t>
      </w:r>
      <w:r w:rsidR="00C86948" w:rsidRPr="00765FEC">
        <w:rPr>
          <w:rFonts w:ascii="Times New Roman" w:hAnsi="Times New Roman" w:cs="Times New Roman"/>
          <w:sz w:val="28"/>
          <w:szCs w:val="28"/>
          <w:lang w:val="vi-VN"/>
        </w:rPr>
        <w:t>.</w:t>
      </w:r>
    </w:p>
    <w:p w14:paraId="37B2D508" w14:textId="6427E44C" w:rsidR="00E6025C" w:rsidRPr="00765FEC" w:rsidRDefault="0090555E"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3</w:t>
      </w:r>
      <w:r w:rsidR="009C16F2" w:rsidRPr="00765FEC">
        <w:rPr>
          <w:rFonts w:ascii="Times New Roman" w:eastAsia="Times New Roman" w:hAnsi="Times New Roman" w:cs="Times New Roman"/>
          <w:kern w:val="0"/>
          <w:sz w:val="28"/>
          <w:szCs w:val="28"/>
          <w:lang w:val="vi-VN"/>
          <w14:ligatures w14:val="none"/>
        </w:rPr>
        <w:t>.</w:t>
      </w:r>
      <w:r w:rsidR="00E6025C" w:rsidRPr="00765FEC">
        <w:rPr>
          <w:rFonts w:ascii="Times New Roman" w:eastAsia="Times New Roman" w:hAnsi="Times New Roman" w:cs="Times New Roman"/>
          <w:kern w:val="0"/>
          <w:sz w:val="28"/>
          <w:szCs w:val="28"/>
          <w:lang w:val="vi-VN"/>
          <w14:ligatures w14:val="none"/>
        </w:rPr>
        <w:t xml:space="preserve"> Phát triển nguồn dữ liệu lớn và xây dựng hồ dữ liệu của </w:t>
      </w:r>
      <w:r w:rsidR="00AB698D" w:rsidRPr="00765FEC">
        <w:rPr>
          <w:rFonts w:ascii="Times New Roman" w:eastAsia="Times New Roman" w:hAnsi="Times New Roman" w:cs="Times New Roman"/>
          <w:kern w:val="0"/>
          <w:sz w:val="28"/>
          <w:szCs w:val="28"/>
          <w:lang w:val="vi-VN"/>
          <w14:ligatures w14:val="none"/>
        </w:rPr>
        <w:t xml:space="preserve">bộ, ngành, </w:t>
      </w:r>
      <w:r w:rsidR="00E6025C" w:rsidRPr="00765FEC">
        <w:rPr>
          <w:rFonts w:ascii="Times New Roman" w:eastAsia="Times New Roman" w:hAnsi="Times New Roman" w:cs="Times New Roman"/>
          <w:kern w:val="0"/>
          <w:sz w:val="28"/>
          <w:szCs w:val="28"/>
          <w:lang w:val="vi-VN"/>
          <w14:ligatures w14:val="none"/>
        </w:rPr>
        <w:t>địa phương. Thu thập và khai thác, làm giàu nguồn dữ liệu lớn phát sinh trong các hoạt động tại các bộ, ngành, địa phương.</w:t>
      </w:r>
    </w:p>
    <w:p w14:paraId="7354A587" w14:textId="1EDF1FC3" w:rsidR="00E6025C" w:rsidRPr="00765FEC" w:rsidRDefault="00DE7387" w:rsidP="00E6025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 xml:space="preserve">a) </w:t>
      </w:r>
      <w:r w:rsidR="00E6025C" w:rsidRPr="00765FEC">
        <w:rPr>
          <w:rFonts w:ascii="Times New Roman" w:eastAsia="Times New Roman" w:hAnsi="Times New Roman" w:cs="Times New Roman"/>
          <w:kern w:val="0"/>
          <w:sz w:val="28"/>
          <w:szCs w:val="28"/>
          <w:lang w:val="vi-VN"/>
          <w14:ligatures w14:val="none"/>
        </w:rPr>
        <w:t xml:space="preserve">Cách làm: </w:t>
      </w:r>
    </w:p>
    <w:p w14:paraId="04D19C30" w14:textId="37FC6044" w:rsidR="00DE7387" w:rsidRPr="00967939" w:rsidRDefault="0039200A" w:rsidP="00DE7387">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967939">
        <w:rPr>
          <w:rFonts w:ascii="TimesNewRomanPSMT" w:eastAsia="Times New Roman" w:hAnsi="TimesNewRomanPSMT" w:cs="Times New Roman"/>
          <w:kern w:val="0"/>
          <w:sz w:val="28"/>
          <w:szCs w:val="28"/>
          <w:lang w:val="vi-VN" w:eastAsia="vi-VN"/>
          <w14:ligatures w14:val="none"/>
        </w:rPr>
        <w:t>-</w:t>
      </w:r>
      <w:r w:rsidR="00DE7387" w:rsidRPr="00967939">
        <w:rPr>
          <w:rFonts w:ascii="TimesNewRomanPSMT" w:eastAsia="Times New Roman" w:hAnsi="TimesNewRomanPSMT" w:cs="Times New Roman"/>
          <w:kern w:val="0"/>
          <w:sz w:val="28"/>
          <w:szCs w:val="28"/>
          <w:lang w:val="vi-VN" w:eastAsia="vi-VN"/>
          <w14:ligatures w14:val="none"/>
        </w:rPr>
        <w:t xml:space="preserve"> Bước 1: </w:t>
      </w:r>
      <w:r w:rsidR="00364C4B" w:rsidRPr="00967939">
        <w:rPr>
          <w:rFonts w:ascii="TimesNewRomanPSMT" w:eastAsia="Times New Roman" w:hAnsi="TimesNewRomanPSMT" w:cs="Times New Roman"/>
          <w:kern w:val="0"/>
          <w:sz w:val="28"/>
          <w:szCs w:val="28"/>
          <w:lang w:val="vi-VN" w:eastAsia="vi-VN"/>
          <w14:ligatures w14:val="none"/>
        </w:rPr>
        <w:t xml:space="preserve">Các </w:t>
      </w:r>
      <w:r w:rsidR="00364C4B" w:rsidRPr="00967939">
        <w:rPr>
          <w:rFonts w:ascii="Times New Roman" w:eastAsia="Times New Roman" w:hAnsi="Times New Roman" w:cs="Times New Roman"/>
          <w:kern w:val="0"/>
          <w:sz w:val="28"/>
          <w:szCs w:val="28"/>
          <w:lang w:val="vi-VN"/>
          <w14:ligatures w14:val="none"/>
        </w:rPr>
        <w:t>bộ, ngành</w:t>
      </w:r>
      <w:r w:rsidR="00DE7387" w:rsidRPr="00967939">
        <w:rPr>
          <w:rFonts w:ascii="TimesNewRomanPSMT" w:eastAsia="Times New Roman" w:hAnsi="TimesNewRomanPSMT" w:cs="Times New Roman"/>
          <w:kern w:val="0"/>
          <w:sz w:val="28"/>
          <w:szCs w:val="28"/>
          <w:lang w:val="vi-VN" w:eastAsia="vi-VN"/>
          <w14:ligatures w14:val="none"/>
        </w:rPr>
        <w:t xml:space="preserve"> </w:t>
      </w:r>
      <w:r w:rsidRPr="00967939">
        <w:rPr>
          <w:rFonts w:ascii="TimesNewRomanPSMT" w:eastAsia="Times New Roman" w:hAnsi="TimesNewRomanPSMT" w:cs="Times New Roman"/>
          <w:kern w:val="0"/>
          <w:sz w:val="28"/>
          <w:szCs w:val="28"/>
          <w:lang w:val="vi-VN" w:eastAsia="vi-VN"/>
          <w14:ligatures w14:val="none"/>
        </w:rPr>
        <w:t>xây dựng</w:t>
      </w:r>
      <w:r w:rsidR="00DE7387" w:rsidRPr="00967939">
        <w:rPr>
          <w:rFonts w:ascii="TimesNewRomanPSMT" w:eastAsia="Times New Roman" w:hAnsi="TimesNewRomanPSMT" w:cs="Times New Roman"/>
          <w:kern w:val="0"/>
          <w:sz w:val="28"/>
          <w:szCs w:val="28"/>
          <w:lang w:val="vi-VN" w:eastAsia="vi-VN"/>
          <w14:ligatures w14:val="none"/>
        </w:rPr>
        <w:t xml:space="preserve"> </w:t>
      </w:r>
      <w:r w:rsidRPr="00967939">
        <w:rPr>
          <w:rFonts w:ascii="TimesNewRomanPSMT" w:eastAsia="Times New Roman" w:hAnsi="TimesNewRomanPSMT" w:cs="Times New Roman"/>
          <w:kern w:val="0"/>
          <w:sz w:val="28"/>
          <w:szCs w:val="28"/>
          <w:lang w:val="vi-VN" w:eastAsia="vi-VN"/>
          <w14:ligatures w14:val="none"/>
        </w:rPr>
        <w:t xml:space="preserve">hồ dữ liệu của </w:t>
      </w:r>
      <w:r w:rsidR="00364C4B" w:rsidRPr="00967939">
        <w:rPr>
          <w:rFonts w:ascii="TimesNewRomanPSMT" w:eastAsia="Times New Roman" w:hAnsi="TimesNewRomanPSMT" w:cs="Times New Roman"/>
          <w:kern w:val="0"/>
          <w:sz w:val="28"/>
          <w:szCs w:val="28"/>
          <w:lang w:val="vi-VN" w:eastAsia="vi-VN"/>
          <w14:ligatures w14:val="none"/>
        </w:rPr>
        <w:t>lĩnh vực phụ trách</w:t>
      </w:r>
      <w:r w:rsidRPr="00967939">
        <w:rPr>
          <w:rFonts w:ascii="TimesNewRomanPSMT" w:eastAsia="Times New Roman" w:hAnsi="TimesNewRomanPSMT" w:cs="Times New Roman"/>
          <w:kern w:val="0"/>
          <w:sz w:val="28"/>
          <w:szCs w:val="28"/>
          <w:lang w:val="vi-VN" w:eastAsia="vi-VN"/>
          <w14:ligatures w14:val="none"/>
        </w:rPr>
        <w:t xml:space="preserve"> (xây dựng mới hoặc </w:t>
      </w:r>
      <w:r w:rsidR="00DE7387" w:rsidRPr="00967939">
        <w:rPr>
          <w:rFonts w:ascii="TimesNewRomanPSMT" w:eastAsia="Times New Roman" w:hAnsi="TimesNewRomanPSMT" w:cs="Times New Roman"/>
          <w:kern w:val="0"/>
          <w:sz w:val="28"/>
          <w:szCs w:val="28"/>
          <w:lang w:val="vi-VN" w:eastAsia="vi-VN"/>
          <w14:ligatures w14:val="none"/>
        </w:rPr>
        <w:t>trên cơ sở phát triển Kho dữ liệu dùng chung</w:t>
      </w:r>
      <w:r w:rsidRPr="00967939">
        <w:rPr>
          <w:rFonts w:ascii="TimesNewRomanPSMT" w:eastAsia="Times New Roman" w:hAnsi="TimesNewRomanPSMT" w:cs="Times New Roman"/>
          <w:kern w:val="0"/>
          <w:sz w:val="28"/>
          <w:szCs w:val="28"/>
          <w:lang w:val="vi-VN" w:eastAsia="vi-VN"/>
          <w14:ligatures w14:val="none"/>
        </w:rPr>
        <w:t>)</w:t>
      </w:r>
      <w:r w:rsidR="00DE7387" w:rsidRPr="00967939">
        <w:rPr>
          <w:rFonts w:ascii="TimesNewRomanPSMT" w:eastAsia="Times New Roman" w:hAnsi="TimesNewRomanPSMT" w:cs="Times New Roman"/>
          <w:kern w:val="0"/>
          <w:sz w:val="28"/>
          <w:szCs w:val="28"/>
          <w:lang w:val="vi-VN" w:eastAsia="vi-VN"/>
          <w14:ligatures w14:val="none"/>
        </w:rPr>
        <w:t xml:space="preserve"> để đảm bảo </w:t>
      </w:r>
      <w:r w:rsidR="00967939">
        <w:rPr>
          <w:rFonts w:ascii="TimesNewRomanPSMT" w:eastAsia="Times New Roman" w:hAnsi="TimesNewRomanPSMT" w:cs="Times New Roman"/>
          <w:kern w:val="0"/>
          <w:sz w:val="28"/>
          <w:szCs w:val="28"/>
          <w:lang w:eastAsia="vi-VN"/>
          <w14:ligatures w14:val="none"/>
        </w:rPr>
        <w:t xml:space="preserve">đáp ứng được </w:t>
      </w:r>
      <w:r w:rsidR="00DE7387" w:rsidRPr="00967939">
        <w:rPr>
          <w:rFonts w:ascii="TimesNewRomanPSMT" w:eastAsia="Times New Roman" w:hAnsi="TimesNewRomanPSMT" w:cs="Times New Roman"/>
          <w:kern w:val="0"/>
          <w:sz w:val="28"/>
          <w:szCs w:val="28"/>
          <w:lang w:val="vi-VN" w:eastAsia="vi-VN"/>
          <w14:ligatures w14:val="none"/>
        </w:rPr>
        <w:t xml:space="preserve">yêu cầu phát triển dữ liệu lớn của </w:t>
      </w:r>
      <w:r w:rsidR="00364C4B" w:rsidRPr="00967939">
        <w:rPr>
          <w:rFonts w:ascii="Times New Roman" w:eastAsia="Times New Roman" w:hAnsi="Times New Roman" w:cs="Times New Roman"/>
          <w:kern w:val="0"/>
          <w:sz w:val="28"/>
          <w:szCs w:val="28"/>
          <w:lang w:val="vi-VN"/>
          <w14:ligatures w14:val="none"/>
        </w:rPr>
        <w:t>bộ, ngành</w:t>
      </w:r>
      <w:r w:rsidR="00DE7387" w:rsidRPr="00967939">
        <w:rPr>
          <w:rFonts w:ascii="TimesNewRomanPSMT" w:eastAsia="Times New Roman" w:hAnsi="TimesNewRomanPSMT" w:cs="Times New Roman"/>
          <w:kern w:val="0"/>
          <w:sz w:val="28"/>
          <w:szCs w:val="28"/>
          <w:lang w:val="vi-VN" w:eastAsia="vi-VN"/>
          <w14:ligatures w14:val="none"/>
        </w:rPr>
        <w:t>.</w:t>
      </w:r>
    </w:p>
    <w:p w14:paraId="77A15F4A" w14:textId="04BAED55" w:rsidR="00DE7387" w:rsidRPr="00967939" w:rsidRDefault="00DE7387" w:rsidP="004049E9">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967939">
        <w:rPr>
          <w:rFonts w:ascii="TimesNewRomanPSMT" w:eastAsia="Times New Roman" w:hAnsi="TimesNewRomanPSMT" w:cs="Times New Roman"/>
          <w:kern w:val="0"/>
          <w:sz w:val="28"/>
          <w:szCs w:val="28"/>
          <w:lang w:val="vi-VN" w:eastAsia="vi-VN"/>
          <w14:ligatures w14:val="none"/>
        </w:rPr>
        <w:t xml:space="preserve">+ Bước 2: </w:t>
      </w:r>
      <w:r w:rsidR="00364C4B" w:rsidRPr="00967939">
        <w:rPr>
          <w:rFonts w:ascii="TimesNewRomanPSMT" w:eastAsia="Times New Roman" w:hAnsi="TimesNewRomanPSMT" w:cs="Times New Roman"/>
          <w:kern w:val="0"/>
          <w:sz w:val="28"/>
          <w:szCs w:val="28"/>
          <w:lang w:val="vi-VN" w:eastAsia="vi-VN"/>
          <w14:ligatures w14:val="none"/>
        </w:rPr>
        <w:t xml:space="preserve">Các </w:t>
      </w:r>
      <w:r w:rsidR="00364C4B" w:rsidRPr="00967939">
        <w:rPr>
          <w:rFonts w:ascii="Times New Roman" w:eastAsia="Times New Roman" w:hAnsi="Times New Roman" w:cs="Times New Roman"/>
          <w:kern w:val="0"/>
          <w:sz w:val="28"/>
          <w:szCs w:val="28"/>
          <w:lang w:val="vi-VN"/>
          <w14:ligatures w14:val="none"/>
        </w:rPr>
        <w:t>bộ, ngành</w:t>
      </w:r>
      <w:r w:rsidR="00364C4B" w:rsidRPr="00967939">
        <w:rPr>
          <w:rFonts w:ascii="TimesNewRomanPSMT" w:eastAsia="Times New Roman" w:hAnsi="TimesNewRomanPSMT" w:cs="Times New Roman"/>
          <w:kern w:val="0"/>
          <w:sz w:val="28"/>
          <w:szCs w:val="28"/>
          <w:lang w:val="vi-VN" w:eastAsia="vi-VN"/>
          <w14:ligatures w14:val="none"/>
        </w:rPr>
        <w:t xml:space="preserve"> </w:t>
      </w:r>
      <w:r w:rsidRPr="00967939">
        <w:rPr>
          <w:rFonts w:ascii="TimesNewRomanPSMT" w:eastAsia="Times New Roman" w:hAnsi="TimesNewRomanPSMT" w:cs="Times New Roman"/>
          <w:kern w:val="0"/>
          <w:sz w:val="28"/>
          <w:szCs w:val="28"/>
          <w:lang w:val="vi-VN" w:eastAsia="vi-VN"/>
          <w14:ligatures w14:val="none"/>
        </w:rPr>
        <w:t>chủ động thu thập, tạo lập, làm giàu và quản lý đầy đủ, chính xác</w:t>
      </w:r>
      <w:r w:rsidR="00AC0DEA" w:rsidRPr="00967939">
        <w:rPr>
          <w:rFonts w:ascii="TimesNewRomanPSMT" w:eastAsia="Times New Roman" w:hAnsi="TimesNewRomanPSMT" w:cs="Times New Roman"/>
          <w:kern w:val="0"/>
          <w:sz w:val="28"/>
          <w:szCs w:val="28"/>
          <w:lang w:val="vi-VN" w:eastAsia="vi-VN"/>
          <w14:ligatures w14:val="none"/>
        </w:rPr>
        <w:t xml:space="preserve"> các</w:t>
      </w:r>
      <w:r w:rsidRPr="00967939">
        <w:rPr>
          <w:rFonts w:ascii="TimesNewRomanPSMT" w:eastAsia="Times New Roman" w:hAnsi="TimesNewRomanPSMT" w:cs="Times New Roman"/>
          <w:kern w:val="0"/>
          <w:sz w:val="28"/>
          <w:szCs w:val="28"/>
          <w:lang w:val="vi-VN" w:eastAsia="vi-VN"/>
          <w14:ligatures w14:val="none"/>
        </w:rPr>
        <w:t xml:space="preserve"> dữ liệu chuyên ngành phục vụ phát triển dữ liệu lớn.</w:t>
      </w:r>
    </w:p>
    <w:p w14:paraId="57A1C021" w14:textId="16DCEEBF" w:rsidR="00E6025C" w:rsidRPr="00601C60" w:rsidRDefault="00E321CE" w:rsidP="004049E9">
      <w:pPr>
        <w:widowControl w:val="0"/>
        <w:spacing w:before="120" w:after="120" w:line="312" w:lineRule="auto"/>
        <w:ind w:firstLine="706"/>
        <w:jc w:val="both"/>
        <w:rPr>
          <w:rFonts w:ascii="Times New Roman" w:hAnsi="Times New Roman" w:cs="Times New Roman"/>
          <w:sz w:val="28"/>
          <w:szCs w:val="28"/>
        </w:rPr>
      </w:pPr>
      <w:r w:rsidRPr="00765FEC">
        <w:rPr>
          <w:rFonts w:ascii="Times New Roman" w:eastAsia="Times New Roman" w:hAnsi="Times New Roman" w:cs="Times New Roman"/>
          <w:kern w:val="0"/>
          <w:sz w:val="28"/>
          <w:szCs w:val="28"/>
          <w:lang w:val="vi-VN"/>
          <w14:ligatures w14:val="none"/>
        </w:rPr>
        <w:t>b)</w:t>
      </w:r>
      <w:r w:rsidR="00E6025C" w:rsidRPr="00765FEC">
        <w:rPr>
          <w:rFonts w:ascii="Times New Roman" w:eastAsia="Times New Roman" w:hAnsi="Times New Roman" w:cs="Times New Roman"/>
          <w:kern w:val="0"/>
          <w:sz w:val="28"/>
          <w:szCs w:val="28"/>
          <w:lang w:val="vi-VN"/>
          <w14:ligatures w14:val="none"/>
        </w:rPr>
        <w:t xml:space="preserve"> Hỗ trợ, đơn vị đầu mối của Bộ Thông tin và Truyền thông: </w:t>
      </w:r>
      <w:r w:rsidR="00E6025C" w:rsidRPr="00765FEC">
        <w:rPr>
          <w:rFonts w:ascii="Times New Roman" w:hAnsi="Times New Roman" w:cs="Times New Roman"/>
          <w:sz w:val="28"/>
          <w:szCs w:val="28"/>
          <w:lang w:val="vi-VN"/>
        </w:rPr>
        <w:t>Cục Chuyển đổi số quốc gia</w:t>
      </w:r>
      <w:r w:rsidR="00601C60">
        <w:rPr>
          <w:rFonts w:ascii="Times New Roman" w:hAnsi="Times New Roman" w:cs="Times New Roman"/>
          <w:sz w:val="28"/>
          <w:szCs w:val="28"/>
        </w:rPr>
        <w:t>.</w:t>
      </w:r>
    </w:p>
    <w:p w14:paraId="62A35ADD" w14:textId="1EDC7862" w:rsidR="00E6025C" w:rsidRPr="00765FEC" w:rsidRDefault="00E321CE"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4.</w:t>
      </w:r>
      <w:r w:rsidR="00E6025C" w:rsidRPr="00765FEC">
        <w:rPr>
          <w:rFonts w:ascii="Times New Roman" w:eastAsia="Times New Roman" w:hAnsi="Times New Roman" w:cs="Times New Roman"/>
          <w:kern w:val="0"/>
          <w:sz w:val="28"/>
          <w:szCs w:val="28"/>
          <w:lang w:val="vi-VN"/>
          <w14:ligatures w14:val="none"/>
        </w:rPr>
        <w:t xml:space="preserve"> </w:t>
      </w:r>
      <w:r w:rsidR="00364C4B" w:rsidRPr="00364C4B">
        <w:rPr>
          <w:rFonts w:ascii="Times New Roman" w:eastAsia="Times New Roman" w:hAnsi="Times New Roman" w:cs="Times New Roman"/>
          <w:kern w:val="0"/>
          <w:sz w:val="28"/>
          <w:szCs w:val="28"/>
          <w:lang w:val="vi-VN"/>
          <w14:ligatures w14:val="none"/>
        </w:rPr>
        <w:t>Thực hiện số hóa hồ sơ, kết quả giải quyết thủ tục hành chính theo quy định; thu thập, phát triển dữ liệu phục vụ chỉ đạo điều hành của Chính phủ, Thủ tướng Chính phủ và lãnh đạo bộ, ngành</w:t>
      </w:r>
      <w:r w:rsidR="00E6025C" w:rsidRPr="00765FEC">
        <w:rPr>
          <w:rFonts w:ascii="Times New Roman" w:eastAsia="Times New Roman" w:hAnsi="Times New Roman" w:cs="Times New Roman"/>
          <w:kern w:val="0"/>
          <w:sz w:val="28"/>
          <w:szCs w:val="28"/>
          <w:lang w:val="vi-VN"/>
          <w14:ligatures w14:val="none"/>
        </w:rPr>
        <w:t>.</w:t>
      </w:r>
    </w:p>
    <w:p w14:paraId="73DF572A" w14:textId="55F1CD61" w:rsidR="00E6025C" w:rsidRPr="00765FEC" w:rsidRDefault="005A1558" w:rsidP="00E6025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a)</w:t>
      </w:r>
      <w:r w:rsidR="00E6025C" w:rsidRPr="00765FEC">
        <w:rPr>
          <w:rFonts w:ascii="Times New Roman" w:eastAsia="Times New Roman" w:hAnsi="Times New Roman" w:cs="Times New Roman"/>
          <w:kern w:val="0"/>
          <w:sz w:val="28"/>
          <w:szCs w:val="28"/>
          <w:lang w:val="vi-VN"/>
          <w14:ligatures w14:val="none"/>
        </w:rPr>
        <w:t xml:space="preserve"> Cách làm: </w:t>
      </w:r>
    </w:p>
    <w:p w14:paraId="2EA088B4" w14:textId="1141FB8E" w:rsidR="005A1558" w:rsidRPr="00D22790" w:rsidRDefault="009D3918" w:rsidP="005A1558">
      <w:pPr>
        <w:widowControl w:val="0"/>
        <w:spacing w:before="120" w:after="120" w:line="312" w:lineRule="auto"/>
        <w:ind w:firstLine="706"/>
        <w:jc w:val="both"/>
        <w:rPr>
          <w:rFonts w:ascii="TimesNewRomanPSMT" w:eastAsia="Times New Roman" w:hAnsi="TimesNewRomanPSMT" w:cs="Times New Roman"/>
          <w:kern w:val="0"/>
          <w:sz w:val="28"/>
          <w:szCs w:val="28"/>
          <w:lang w:val="vi-VN" w:eastAsia="vi-VN"/>
          <w14:ligatures w14:val="none"/>
        </w:rPr>
      </w:pPr>
      <w:r w:rsidRPr="00D22790">
        <w:rPr>
          <w:rFonts w:ascii="Times New Roman" w:eastAsia="Times New Roman" w:hAnsi="Times New Roman" w:cs="Times New Roman"/>
          <w:kern w:val="0"/>
          <w:sz w:val="28"/>
          <w:szCs w:val="28"/>
          <w:lang w:val="vi-VN"/>
          <w14:ligatures w14:val="none"/>
        </w:rPr>
        <w:t>-</w:t>
      </w:r>
      <w:r w:rsidR="005A1558" w:rsidRPr="00D22790">
        <w:rPr>
          <w:rFonts w:ascii="Times New Roman" w:eastAsia="Times New Roman" w:hAnsi="Times New Roman" w:cs="Times New Roman"/>
          <w:kern w:val="0"/>
          <w:sz w:val="28"/>
          <w:szCs w:val="28"/>
          <w:lang w:val="vi-VN"/>
          <w14:ligatures w14:val="none"/>
        </w:rPr>
        <w:t xml:space="preserve"> </w:t>
      </w:r>
      <w:r w:rsidR="00D53A6A" w:rsidRPr="00D22790">
        <w:rPr>
          <w:rFonts w:ascii="TimesNewRomanPSMT" w:eastAsia="Times New Roman" w:hAnsi="TimesNewRomanPSMT" w:cs="Times New Roman"/>
          <w:kern w:val="0"/>
          <w:sz w:val="28"/>
          <w:szCs w:val="28"/>
          <w:lang w:val="vi-VN" w:eastAsia="vi-VN"/>
          <w14:ligatures w14:val="none"/>
        </w:rPr>
        <w:t xml:space="preserve">Các </w:t>
      </w:r>
      <w:r w:rsidR="00D53A6A" w:rsidRPr="00D22790">
        <w:rPr>
          <w:rFonts w:ascii="Times New Roman" w:eastAsia="Times New Roman" w:hAnsi="Times New Roman" w:cs="Times New Roman"/>
          <w:kern w:val="0"/>
          <w:sz w:val="28"/>
          <w:szCs w:val="28"/>
          <w:lang w:val="vi-VN"/>
          <w14:ligatures w14:val="none"/>
        </w:rPr>
        <w:t>bộ, ngành</w:t>
      </w:r>
      <w:r w:rsidR="005A1558" w:rsidRPr="00D22790">
        <w:rPr>
          <w:rFonts w:ascii="TimesNewRomanPSMT" w:eastAsia="Times New Roman" w:hAnsi="TimesNewRomanPSMT" w:cs="Times New Roman"/>
          <w:kern w:val="0"/>
          <w:sz w:val="28"/>
          <w:szCs w:val="28"/>
          <w:lang w:val="vi-VN" w:eastAsia="vi-VN"/>
          <w14:ligatures w14:val="none"/>
        </w:rPr>
        <w:t xml:space="preserve"> </w:t>
      </w:r>
      <w:r w:rsidRPr="00D22790">
        <w:rPr>
          <w:rFonts w:ascii="TimesNewRomanPSMT" w:eastAsia="Times New Roman" w:hAnsi="TimesNewRomanPSMT" w:cs="Times New Roman"/>
          <w:kern w:val="0"/>
          <w:sz w:val="28"/>
          <w:szCs w:val="28"/>
          <w:lang w:val="vi-VN" w:eastAsia="vi-VN"/>
          <w14:ligatures w14:val="none"/>
        </w:rPr>
        <w:t xml:space="preserve">tổ chức thực hiện </w:t>
      </w:r>
      <w:r w:rsidR="005A1558" w:rsidRPr="00D22790">
        <w:rPr>
          <w:rFonts w:ascii="Times New Roman" w:eastAsia="Times New Roman" w:hAnsi="Times New Roman" w:cs="Times New Roman"/>
          <w:kern w:val="0"/>
          <w:sz w:val="28"/>
          <w:szCs w:val="28"/>
          <w:lang w:val="vi-VN"/>
          <w14:ligatures w14:val="none"/>
        </w:rPr>
        <w:t xml:space="preserve">công tác số hóa hồ sơ, kết quả giải quyết thủ tục hành chính </w:t>
      </w:r>
      <w:r w:rsidRPr="00D22790">
        <w:rPr>
          <w:rFonts w:ascii="Times New Roman" w:eastAsia="Times New Roman" w:hAnsi="Times New Roman" w:cs="Times New Roman"/>
          <w:kern w:val="0"/>
          <w:sz w:val="28"/>
          <w:szCs w:val="28"/>
          <w:lang w:val="vi-VN"/>
          <w14:ligatures w14:val="none"/>
        </w:rPr>
        <w:t xml:space="preserve">của </w:t>
      </w:r>
      <w:r w:rsidR="00D53A6A" w:rsidRPr="00D22790">
        <w:rPr>
          <w:rFonts w:ascii="Times New Roman" w:eastAsia="Times New Roman" w:hAnsi="Times New Roman" w:cs="Times New Roman"/>
          <w:kern w:val="0"/>
          <w:sz w:val="28"/>
          <w:szCs w:val="28"/>
          <w:lang w:val="vi-VN"/>
          <w14:ligatures w14:val="none"/>
        </w:rPr>
        <w:t>bộ, ngành mình phụ trách</w:t>
      </w:r>
      <w:r w:rsidRPr="00D22790">
        <w:rPr>
          <w:rFonts w:ascii="Times New Roman" w:eastAsia="Times New Roman" w:hAnsi="Times New Roman" w:cs="Times New Roman"/>
          <w:kern w:val="0"/>
          <w:sz w:val="28"/>
          <w:szCs w:val="28"/>
          <w:lang w:val="vi-VN"/>
          <w14:ligatures w14:val="none"/>
        </w:rPr>
        <w:t xml:space="preserve"> </w:t>
      </w:r>
      <w:r w:rsidR="005A1558" w:rsidRPr="00D22790">
        <w:rPr>
          <w:rFonts w:ascii="Times New Roman" w:eastAsia="Times New Roman" w:hAnsi="Times New Roman" w:cs="Times New Roman"/>
          <w:kern w:val="0"/>
          <w:sz w:val="28"/>
          <w:szCs w:val="28"/>
          <w:lang w:val="vi-VN"/>
          <w14:ligatures w14:val="none"/>
        </w:rPr>
        <w:t>theo quy định tại</w:t>
      </w:r>
      <w:r w:rsidR="005A1558" w:rsidRPr="00D22790">
        <w:rPr>
          <w:rFonts w:ascii="TimesNewRomanPSMT" w:eastAsia="Times New Roman" w:hAnsi="TimesNewRomanPSMT" w:cs="Times New Roman"/>
          <w:kern w:val="0"/>
          <w:sz w:val="28"/>
          <w:szCs w:val="28"/>
          <w:lang w:val="vi-VN" w:eastAsia="vi-VN"/>
          <w14:ligatures w14:val="none"/>
        </w:rPr>
        <w:t xml:space="preserve"> Thông tư số 01/2023/TT-VPCP ngày 05/4/2023 của Văn phòng </w:t>
      </w:r>
      <w:r w:rsidR="00BF45CA" w:rsidRPr="00D22790">
        <w:rPr>
          <w:rFonts w:ascii="TimesNewRomanPSMT" w:eastAsia="Times New Roman" w:hAnsi="TimesNewRomanPSMT" w:cs="Times New Roman"/>
          <w:kern w:val="0"/>
          <w:sz w:val="28"/>
          <w:szCs w:val="28"/>
          <w:lang w:val="vi-VN" w:eastAsia="vi-VN"/>
          <w14:ligatures w14:val="none"/>
        </w:rPr>
        <w:t>C</w:t>
      </w:r>
      <w:r w:rsidR="005A1558" w:rsidRPr="00D22790">
        <w:rPr>
          <w:rFonts w:ascii="TimesNewRomanPSMT" w:eastAsia="Times New Roman" w:hAnsi="TimesNewRomanPSMT" w:cs="Times New Roman"/>
          <w:kern w:val="0"/>
          <w:sz w:val="28"/>
          <w:szCs w:val="28"/>
          <w:lang w:val="vi-VN" w:eastAsia="vi-VN"/>
          <w14:ligatures w14:val="none"/>
        </w:rPr>
        <w:t>hính phủ và các quy định pháp luật có liên quan.</w:t>
      </w:r>
    </w:p>
    <w:p w14:paraId="5A1FE329" w14:textId="0E914E23" w:rsidR="00E6025C" w:rsidRPr="00765FEC" w:rsidRDefault="005A1558" w:rsidP="00E6025C">
      <w:pPr>
        <w:widowControl w:val="0"/>
        <w:spacing w:before="120" w:after="120" w:line="312" w:lineRule="auto"/>
        <w:ind w:firstLine="706"/>
        <w:jc w:val="both"/>
        <w:rPr>
          <w:rFonts w:ascii="Times New Roman" w:hAnsi="Times New Roman" w:cs="Times New Roman"/>
          <w:sz w:val="28"/>
          <w:szCs w:val="28"/>
          <w:lang w:val="vi-VN"/>
        </w:rPr>
      </w:pPr>
      <w:r w:rsidRPr="00765FEC">
        <w:rPr>
          <w:rFonts w:ascii="Times New Roman" w:eastAsia="Times New Roman" w:hAnsi="Times New Roman" w:cs="Times New Roman"/>
          <w:kern w:val="0"/>
          <w:sz w:val="28"/>
          <w:szCs w:val="28"/>
          <w:lang w:val="vi-VN"/>
          <w14:ligatures w14:val="none"/>
        </w:rPr>
        <w:t xml:space="preserve">b) </w:t>
      </w:r>
      <w:r w:rsidR="00E6025C" w:rsidRPr="00765FEC">
        <w:rPr>
          <w:rFonts w:ascii="Times New Roman" w:eastAsia="Times New Roman" w:hAnsi="Times New Roman" w:cs="Times New Roman"/>
          <w:kern w:val="0"/>
          <w:sz w:val="28"/>
          <w:szCs w:val="28"/>
          <w:lang w:val="vi-VN"/>
          <w14:ligatures w14:val="none"/>
        </w:rPr>
        <w:t xml:space="preserve">Hỗ trợ, đơn vị đầu mối của Bộ Thông tin và Truyền thông: </w:t>
      </w:r>
      <w:r w:rsidR="00E6025C" w:rsidRPr="00765FEC">
        <w:rPr>
          <w:rFonts w:ascii="Times New Roman" w:hAnsi="Times New Roman" w:cs="Times New Roman"/>
          <w:sz w:val="28"/>
          <w:szCs w:val="28"/>
          <w:lang w:val="vi-VN"/>
        </w:rPr>
        <w:t>Cục Chuyển đổi số quốc gia</w:t>
      </w:r>
      <w:r w:rsidR="009D3918" w:rsidRPr="00765FEC">
        <w:rPr>
          <w:rFonts w:ascii="Times New Roman" w:hAnsi="Times New Roman" w:cs="Times New Roman"/>
          <w:sz w:val="28"/>
          <w:szCs w:val="28"/>
          <w:lang w:val="vi-VN"/>
        </w:rPr>
        <w:t>.</w:t>
      </w:r>
    </w:p>
    <w:p w14:paraId="2FE1AAA6" w14:textId="22747BD0" w:rsidR="00E6025C" w:rsidRPr="00765FEC" w:rsidRDefault="00BD7068" w:rsidP="00E6025C">
      <w:pPr>
        <w:pStyle w:val="NormalWeb"/>
        <w:shd w:val="clear" w:color="auto" w:fill="FFFFFF"/>
        <w:spacing w:before="120" w:beforeAutospacing="0" w:after="120" w:afterAutospacing="0" w:line="234" w:lineRule="atLeast"/>
        <w:rPr>
          <w:b/>
          <w:bCs/>
          <w:sz w:val="28"/>
          <w:szCs w:val="28"/>
          <w:lang w:eastAsia="en-US"/>
        </w:rPr>
      </w:pPr>
      <w:r w:rsidRPr="00765FEC">
        <w:rPr>
          <w:b/>
          <w:bCs/>
          <w:sz w:val="28"/>
          <w:szCs w:val="28"/>
          <w:lang w:eastAsia="en-US"/>
        </w:rPr>
        <w:tab/>
      </w:r>
      <w:r w:rsidR="00D22790">
        <w:rPr>
          <w:b/>
          <w:bCs/>
          <w:sz w:val="28"/>
          <w:szCs w:val="28"/>
          <w:lang w:val="en-US" w:eastAsia="en-US"/>
        </w:rPr>
        <w:t>IV</w:t>
      </w:r>
      <w:r w:rsidR="00AF13A5" w:rsidRPr="00765FEC">
        <w:rPr>
          <w:b/>
          <w:bCs/>
          <w:sz w:val="28"/>
          <w:szCs w:val="28"/>
          <w:lang w:eastAsia="en-US"/>
        </w:rPr>
        <w:t>. PHÁT TRIỂN KẾT NỐI, CHIA SẺ DỮ LIỆU</w:t>
      </w:r>
    </w:p>
    <w:p w14:paraId="7F5C7E63" w14:textId="65139FCA" w:rsidR="00E6025C" w:rsidRPr="00D22790" w:rsidRDefault="00AF13A5"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D22790">
        <w:rPr>
          <w:rFonts w:ascii="Times New Roman" w:eastAsia="Times New Roman" w:hAnsi="Times New Roman" w:cs="Times New Roman"/>
          <w:kern w:val="0"/>
          <w:sz w:val="28"/>
          <w:szCs w:val="28"/>
          <w:lang w:val="vi-VN"/>
          <w14:ligatures w14:val="none"/>
        </w:rPr>
        <w:t>1.</w:t>
      </w:r>
      <w:r w:rsidR="00E6025C" w:rsidRPr="00D22790">
        <w:rPr>
          <w:rFonts w:ascii="Times New Roman" w:eastAsia="Times New Roman" w:hAnsi="Times New Roman" w:cs="Times New Roman"/>
          <w:kern w:val="0"/>
          <w:sz w:val="28"/>
          <w:szCs w:val="28"/>
          <w:lang w:val="vi-VN"/>
          <w14:ligatures w14:val="none"/>
        </w:rPr>
        <w:t xml:space="preserve"> Hoàn thiện nền tảng tích hợp, chia sẻ dữ liệu tại </w:t>
      </w:r>
      <w:r w:rsidR="00D53A6A" w:rsidRPr="00D22790">
        <w:rPr>
          <w:rFonts w:ascii="Times New Roman" w:eastAsia="Times New Roman" w:hAnsi="Times New Roman" w:cs="Times New Roman"/>
          <w:kern w:val="0"/>
          <w:sz w:val="28"/>
          <w:szCs w:val="28"/>
          <w:lang w:val="vi-VN"/>
          <w14:ligatures w14:val="none"/>
        </w:rPr>
        <w:t>bộ, ngành</w:t>
      </w:r>
      <w:r w:rsidR="00D53A6A" w:rsidRPr="00D22790">
        <w:rPr>
          <w:rFonts w:ascii="TimesNewRomanPSMT" w:eastAsia="Times New Roman" w:hAnsi="TimesNewRomanPSMT" w:cs="Times New Roman"/>
          <w:kern w:val="0"/>
          <w:sz w:val="28"/>
          <w:szCs w:val="28"/>
          <w:lang w:val="vi-VN" w:eastAsia="vi-VN"/>
          <w14:ligatures w14:val="none"/>
        </w:rPr>
        <w:t xml:space="preserve"> </w:t>
      </w:r>
      <w:r w:rsidR="00E6025C" w:rsidRPr="00D22790">
        <w:rPr>
          <w:rFonts w:ascii="Times New Roman" w:eastAsia="Times New Roman" w:hAnsi="Times New Roman" w:cs="Times New Roman"/>
          <w:kern w:val="0"/>
          <w:sz w:val="28"/>
          <w:szCs w:val="28"/>
          <w:lang w:val="vi-VN"/>
          <w14:ligatures w14:val="none"/>
        </w:rPr>
        <w:t>kết nối liên thông với nền tảng tích hợp, chia sẻ dữ liệu quốc gia.</w:t>
      </w:r>
    </w:p>
    <w:p w14:paraId="71F84A33" w14:textId="22307F06" w:rsidR="00E6025C" w:rsidRPr="00D22790" w:rsidRDefault="002F2299" w:rsidP="00E6025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D22790">
        <w:rPr>
          <w:rFonts w:ascii="Times New Roman" w:eastAsia="Times New Roman" w:hAnsi="Times New Roman" w:cs="Times New Roman"/>
          <w:kern w:val="0"/>
          <w:sz w:val="28"/>
          <w:szCs w:val="28"/>
          <w:lang w:val="vi-VN"/>
          <w14:ligatures w14:val="none"/>
        </w:rPr>
        <w:t>a)</w:t>
      </w:r>
      <w:r w:rsidR="00E6025C" w:rsidRPr="00D22790">
        <w:rPr>
          <w:rFonts w:ascii="Times New Roman" w:eastAsia="Times New Roman" w:hAnsi="Times New Roman" w:cs="Times New Roman"/>
          <w:kern w:val="0"/>
          <w:sz w:val="28"/>
          <w:szCs w:val="28"/>
          <w:lang w:val="vi-VN"/>
          <w14:ligatures w14:val="none"/>
        </w:rPr>
        <w:t xml:space="preserve"> Cách làm: </w:t>
      </w:r>
    </w:p>
    <w:p w14:paraId="51B8FC33" w14:textId="3637F97C" w:rsidR="007307A2" w:rsidRPr="00D22790" w:rsidRDefault="00D53A6A" w:rsidP="00647368">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D22790">
        <w:rPr>
          <w:rFonts w:ascii="TimesNewRomanPSMT" w:eastAsia="Times New Roman" w:hAnsi="TimesNewRomanPSMT" w:cs="Times New Roman"/>
          <w:kern w:val="0"/>
          <w:sz w:val="28"/>
          <w:szCs w:val="28"/>
          <w:lang w:val="vi-VN" w:eastAsia="vi-VN"/>
          <w14:ligatures w14:val="none"/>
        </w:rPr>
        <w:t xml:space="preserve">- Các </w:t>
      </w:r>
      <w:r w:rsidRPr="00D22790">
        <w:rPr>
          <w:rFonts w:ascii="Times New Roman" w:eastAsia="Times New Roman" w:hAnsi="Times New Roman" w:cs="Times New Roman"/>
          <w:kern w:val="0"/>
          <w:sz w:val="28"/>
          <w:szCs w:val="28"/>
          <w:lang w:val="vi-VN"/>
          <w14:ligatures w14:val="none"/>
        </w:rPr>
        <w:t>bộ, ngành</w:t>
      </w:r>
      <w:r w:rsidRPr="00D22790">
        <w:rPr>
          <w:rFonts w:ascii="TimesNewRomanPSMT" w:eastAsia="Times New Roman" w:hAnsi="TimesNewRomanPSMT" w:cs="Times New Roman"/>
          <w:kern w:val="0"/>
          <w:sz w:val="28"/>
          <w:szCs w:val="28"/>
          <w:lang w:val="vi-VN" w:eastAsia="vi-VN"/>
          <w14:ligatures w14:val="none"/>
        </w:rPr>
        <w:t xml:space="preserve"> </w:t>
      </w:r>
      <w:r w:rsidR="007307A2" w:rsidRPr="00D22790">
        <w:rPr>
          <w:rFonts w:ascii="Times New Roman" w:eastAsia="Times New Roman" w:hAnsi="Times New Roman" w:cs="Times New Roman"/>
          <w:kern w:val="0"/>
          <w:sz w:val="28"/>
          <w:szCs w:val="28"/>
          <w:lang w:val="vi-VN"/>
          <w14:ligatures w14:val="none"/>
        </w:rPr>
        <w:t xml:space="preserve">phát triển nền tảng tích hợp, chia sẻ dữ liệu của </w:t>
      </w:r>
      <w:r w:rsidRPr="00D22790">
        <w:rPr>
          <w:rFonts w:ascii="Times New Roman" w:eastAsia="Times New Roman" w:hAnsi="Times New Roman" w:cs="Times New Roman"/>
          <w:kern w:val="0"/>
          <w:sz w:val="28"/>
          <w:szCs w:val="28"/>
          <w:lang w:val="vi-VN"/>
          <w14:ligatures w14:val="none"/>
        </w:rPr>
        <w:t>bộ, ngành</w:t>
      </w:r>
      <w:r w:rsidR="007307A2" w:rsidRPr="00D22790">
        <w:rPr>
          <w:rFonts w:ascii="Times New Roman" w:eastAsia="Times New Roman" w:hAnsi="Times New Roman" w:cs="Times New Roman"/>
          <w:kern w:val="0"/>
          <w:sz w:val="28"/>
          <w:szCs w:val="28"/>
          <w:lang w:val="vi-VN"/>
          <w14:ligatures w14:val="none"/>
        </w:rPr>
        <w:t xml:space="preserve"> đảm bảo yêu cầu kết nối liên thông với nền tảng tích hợp, chia sẻ dữ liệu quốc gia theo hướng dẫn của</w:t>
      </w:r>
      <w:r w:rsidR="00CC4CB7" w:rsidRPr="00D22790">
        <w:rPr>
          <w:rFonts w:ascii="Times New Roman" w:eastAsia="Times New Roman" w:hAnsi="Times New Roman" w:cs="Times New Roman"/>
          <w:kern w:val="0"/>
          <w:sz w:val="28"/>
          <w:szCs w:val="28"/>
          <w:lang w:val="vi-VN"/>
          <w14:ligatures w14:val="none"/>
        </w:rPr>
        <w:t xml:space="preserve"> Bộ Thông tin và Truyền thông</w:t>
      </w:r>
      <w:r w:rsidR="006A10A1" w:rsidRPr="00D22790">
        <w:rPr>
          <w:rFonts w:ascii="Times New Roman" w:eastAsia="Times New Roman" w:hAnsi="Times New Roman" w:cs="Times New Roman"/>
          <w:kern w:val="0"/>
          <w:sz w:val="28"/>
          <w:szCs w:val="28"/>
          <w:lang w:val="vi-VN"/>
          <w14:ligatures w14:val="none"/>
        </w:rPr>
        <w:t xml:space="preserve"> tại</w:t>
      </w:r>
      <w:r w:rsidR="00CC4CB7" w:rsidRPr="00D22790">
        <w:rPr>
          <w:rFonts w:ascii="Times New Roman" w:eastAsia="Times New Roman" w:hAnsi="Times New Roman" w:cs="Times New Roman"/>
          <w:kern w:val="0"/>
          <w:sz w:val="28"/>
          <w:szCs w:val="28"/>
          <w:lang w:val="vi-VN"/>
          <w14:ligatures w14:val="none"/>
        </w:rPr>
        <w:t xml:space="preserve"> </w:t>
      </w:r>
      <w:r w:rsidR="006A10A1" w:rsidRPr="00D22790">
        <w:rPr>
          <w:rFonts w:ascii="Times New Roman" w:eastAsia="Times New Roman" w:hAnsi="Times New Roman" w:cs="Times New Roman"/>
          <w:kern w:val="0"/>
          <w:sz w:val="28"/>
          <w:szCs w:val="28"/>
          <w:lang w:val="vi-VN"/>
          <w14:ligatures w14:val="none"/>
        </w:rPr>
        <w:t xml:space="preserve">Văn bản số 677/BTTTT-THH ngày 03/3/2022 về việc hướng dẫn kết nối và chia sẻ dữ liệu thông qua Nền </w:t>
      </w:r>
      <w:r w:rsidR="006A10A1" w:rsidRPr="00D22790">
        <w:rPr>
          <w:rFonts w:ascii="Times New Roman" w:eastAsia="Times New Roman" w:hAnsi="Times New Roman" w:cs="Times New Roman"/>
          <w:kern w:val="0"/>
          <w:sz w:val="28"/>
          <w:szCs w:val="28"/>
          <w:lang w:val="vi-VN"/>
          <w14:ligatures w14:val="none"/>
        </w:rPr>
        <w:lastRenderedPageBreak/>
        <w:t>tảng tích hợp, chia sẻ dữ liệu quốc gia.</w:t>
      </w:r>
    </w:p>
    <w:p w14:paraId="5D438CDF" w14:textId="25E7C78D" w:rsidR="00E6025C" w:rsidRPr="00765FEC" w:rsidRDefault="00554FF4" w:rsidP="00E6025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 xml:space="preserve">b) </w:t>
      </w:r>
      <w:r w:rsidR="00E6025C" w:rsidRPr="00765FEC">
        <w:rPr>
          <w:rFonts w:ascii="Times New Roman" w:eastAsia="Times New Roman" w:hAnsi="Times New Roman" w:cs="Times New Roman"/>
          <w:kern w:val="0"/>
          <w:sz w:val="28"/>
          <w:szCs w:val="28"/>
          <w:lang w:val="vi-VN"/>
          <w14:ligatures w14:val="none"/>
        </w:rPr>
        <w:t>Hỗ trợ, đơn vị đầu mối của Bộ Thông tin và Truyền thông: Cục Chuyển đổi số quốc gia</w:t>
      </w:r>
      <w:r w:rsidR="00647368" w:rsidRPr="00765FEC">
        <w:rPr>
          <w:rFonts w:ascii="Times New Roman" w:eastAsia="Times New Roman" w:hAnsi="Times New Roman" w:cs="Times New Roman"/>
          <w:kern w:val="0"/>
          <w:sz w:val="28"/>
          <w:szCs w:val="28"/>
          <w:lang w:val="vi-VN"/>
          <w14:ligatures w14:val="none"/>
        </w:rPr>
        <w:t>.</w:t>
      </w:r>
    </w:p>
    <w:p w14:paraId="0568F669" w14:textId="61F2094F" w:rsidR="00E6025C" w:rsidRPr="00765FEC" w:rsidRDefault="00D53A6A"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D53A6A">
        <w:rPr>
          <w:rFonts w:ascii="Times New Roman" w:eastAsia="Times New Roman" w:hAnsi="Times New Roman" w:cs="Times New Roman"/>
          <w:kern w:val="0"/>
          <w:sz w:val="28"/>
          <w:szCs w:val="28"/>
          <w:lang w:val="vi-VN"/>
          <w14:ligatures w14:val="none"/>
        </w:rPr>
        <w:t>2</w:t>
      </w:r>
      <w:r w:rsidR="00A039C2" w:rsidRPr="00765FEC">
        <w:rPr>
          <w:rFonts w:ascii="Times New Roman" w:eastAsia="Times New Roman" w:hAnsi="Times New Roman" w:cs="Times New Roman"/>
          <w:kern w:val="0"/>
          <w:sz w:val="28"/>
          <w:szCs w:val="28"/>
          <w:lang w:val="vi-VN"/>
          <w14:ligatures w14:val="none"/>
        </w:rPr>
        <w:t>.</w:t>
      </w:r>
      <w:r w:rsidR="000A4906" w:rsidRPr="00765FEC">
        <w:rPr>
          <w:rFonts w:ascii="Times New Roman" w:eastAsia="Times New Roman" w:hAnsi="Times New Roman" w:cs="Times New Roman"/>
          <w:kern w:val="0"/>
          <w:sz w:val="28"/>
          <w:szCs w:val="28"/>
          <w:lang w:val="vi-VN"/>
          <w14:ligatures w14:val="none"/>
        </w:rPr>
        <w:t xml:space="preserve"> </w:t>
      </w:r>
      <w:r w:rsidRPr="00D22790">
        <w:rPr>
          <w:rFonts w:ascii="Times New Roman" w:eastAsia="Times New Roman" w:hAnsi="Times New Roman" w:cs="Times New Roman"/>
          <w:kern w:val="0"/>
          <w:sz w:val="28"/>
          <w:szCs w:val="28"/>
          <w:lang w:val="vi-VN"/>
          <w14:ligatures w14:val="none"/>
        </w:rPr>
        <w:t>Bộ, ngành</w:t>
      </w:r>
      <w:r w:rsidRPr="00D22790">
        <w:rPr>
          <w:rFonts w:ascii="TimesNewRomanPSMT" w:eastAsia="Times New Roman" w:hAnsi="TimesNewRomanPSMT" w:cs="Times New Roman"/>
          <w:kern w:val="0"/>
          <w:sz w:val="28"/>
          <w:szCs w:val="28"/>
          <w:lang w:val="vi-VN" w:eastAsia="vi-VN"/>
          <w14:ligatures w14:val="none"/>
        </w:rPr>
        <w:t xml:space="preserve"> </w:t>
      </w:r>
      <w:r w:rsidR="00E6025C" w:rsidRPr="00765FEC">
        <w:rPr>
          <w:rFonts w:ascii="Times New Roman" w:eastAsia="Times New Roman" w:hAnsi="Times New Roman" w:cs="Times New Roman"/>
          <w:kern w:val="0"/>
          <w:sz w:val="28"/>
          <w:szCs w:val="28"/>
          <w:lang w:val="vi-VN"/>
          <w14:ligatures w14:val="none"/>
        </w:rPr>
        <w:t>ban hành các quy định, văn bản hướng dẫn phù hợp với phạm vi quản lý nhà nước của mình đối với hoạt động mở, kết nối, chia sẻ dữ liệu của doanh nghiệp cho cộng đồng, xem xét các cơ chế hỗ trợ phù hợp để khuyến khích doanh nghiệp, người dân mở, chia sẻ dữ liệu có giá trị và cùng xây dựng các bộ dữ liệu mở, dữ liệu dùng chung để phục vụ lợi ích chung cho xã hội.</w:t>
      </w:r>
    </w:p>
    <w:p w14:paraId="24049060" w14:textId="75774121" w:rsidR="00E6025C" w:rsidRPr="00765FEC" w:rsidRDefault="00C13588" w:rsidP="00E6025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a)</w:t>
      </w:r>
      <w:r w:rsidR="00E6025C" w:rsidRPr="00765FEC">
        <w:rPr>
          <w:rFonts w:ascii="Times New Roman" w:eastAsia="Times New Roman" w:hAnsi="Times New Roman" w:cs="Times New Roman"/>
          <w:kern w:val="0"/>
          <w:sz w:val="28"/>
          <w:szCs w:val="28"/>
          <w:lang w:val="vi-VN"/>
          <w14:ligatures w14:val="none"/>
        </w:rPr>
        <w:t xml:space="preserve"> Cách làm: </w:t>
      </w:r>
    </w:p>
    <w:p w14:paraId="1E13532B" w14:textId="77777777" w:rsidR="00D53A6A" w:rsidRPr="00D22790" w:rsidRDefault="00D53A6A" w:rsidP="00D53A6A">
      <w:pPr>
        <w:widowControl w:val="0"/>
        <w:spacing w:before="120" w:after="120" w:line="312" w:lineRule="auto"/>
        <w:ind w:firstLine="706"/>
        <w:jc w:val="both"/>
        <w:rPr>
          <w:rFonts w:ascii="Times New Roman" w:hAnsi="Times New Roman" w:cs="Times New Roman"/>
          <w:sz w:val="28"/>
          <w:szCs w:val="28"/>
          <w:lang w:val="vi-VN"/>
        </w:rPr>
      </w:pPr>
      <w:r w:rsidRPr="00D22790">
        <w:rPr>
          <w:rFonts w:ascii="Times New Roman" w:hAnsi="Times New Roman" w:cs="Times New Roman"/>
          <w:sz w:val="28"/>
          <w:szCs w:val="28"/>
          <w:lang w:val="vi-VN"/>
        </w:rPr>
        <w:t>- Xây dựng, ban hành các tiêu chuẩn, quy chuẩn, quy định kỹ thuật về cấu trúc dữ liệu trao đổi theo quy định tại Nghị định số 47/2020/NĐ-CP. Hướng dẫn về xây dựng quy chuẩn, quy định kỹ thuật về cấu trúc dữ liệu trao đổi được Bộ Thông tin và Truyền thông ban hành tại Thông tư số </w:t>
      </w:r>
      <w:hyperlink r:id="rId10" w:tgtFrame="_blank" w:tooltip="Thông tư 13/2017/TT-BTTTT" w:history="1">
        <w:r w:rsidRPr="00D22790">
          <w:rPr>
            <w:rStyle w:val="Hyperlink"/>
            <w:rFonts w:ascii="Times New Roman" w:hAnsi="Times New Roman" w:cs="Times New Roman"/>
            <w:color w:val="auto"/>
            <w:sz w:val="28"/>
            <w:szCs w:val="28"/>
            <w:lang w:val="vi-VN"/>
          </w:rPr>
          <w:t>13/2017/TT-BTTTT</w:t>
        </w:r>
      </w:hyperlink>
      <w:r w:rsidRPr="00D22790">
        <w:rPr>
          <w:rFonts w:ascii="Times New Roman" w:hAnsi="Times New Roman" w:cs="Times New Roman"/>
          <w:sz w:val="28"/>
          <w:szCs w:val="28"/>
          <w:lang w:val="vi-VN"/>
        </w:rPr>
        <w:t> ngày 23/6/2017 quy định các yêu cầu kỹ thuật về kết nối các hệ thống thông tin, cơ sở dữ liệu với cơ sở dữ liệu quốc gia.</w:t>
      </w:r>
    </w:p>
    <w:p w14:paraId="09ADA7B5" w14:textId="77777777" w:rsidR="00D7463D" w:rsidRPr="00D22790" w:rsidRDefault="00D7463D" w:rsidP="00D7463D">
      <w:pPr>
        <w:widowControl w:val="0"/>
        <w:spacing w:before="120" w:after="120" w:line="312" w:lineRule="auto"/>
        <w:ind w:firstLine="706"/>
        <w:jc w:val="both"/>
        <w:rPr>
          <w:rFonts w:ascii="Times New Roman" w:hAnsi="Times New Roman" w:cs="Times New Roman"/>
          <w:sz w:val="28"/>
          <w:szCs w:val="28"/>
          <w:lang w:val="vi-VN"/>
        </w:rPr>
      </w:pPr>
      <w:r w:rsidRPr="00D22790">
        <w:rPr>
          <w:rFonts w:ascii="Times New Roman" w:hAnsi="Times New Roman" w:cs="Times New Roman"/>
          <w:sz w:val="28"/>
          <w:szCs w:val="28"/>
          <w:lang w:val="vi-VN"/>
        </w:rPr>
        <w:t>- Danh mục cơ sở dữ liệu dùng chung, danh mục dịch vụ chia sẻ dữ liệu đề nghị gửi về Bộ Thông tin và Truyền thông để tổng hợp và đăng tải rộng rãi trên Cổng dữ liệu quốc gia theo quy định.</w:t>
      </w:r>
    </w:p>
    <w:p w14:paraId="5960BF05" w14:textId="49D40132" w:rsidR="00674A22" w:rsidRPr="00D22790" w:rsidRDefault="006A54F7" w:rsidP="006A54F7">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D22790">
        <w:rPr>
          <w:rFonts w:ascii="Times New Roman" w:eastAsia="Times New Roman" w:hAnsi="Times New Roman" w:cs="Times New Roman"/>
          <w:kern w:val="0"/>
          <w:sz w:val="28"/>
          <w:szCs w:val="28"/>
          <w:lang w:val="vi-VN"/>
          <w14:ligatures w14:val="none"/>
        </w:rPr>
        <w:t>-</w:t>
      </w:r>
      <w:r w:rsidR="00C13588" w:rsidRPr="00D22790">
        <w:rPr>
          <w:rFonts w:ascii="Times New Roman" w:eastAsia="Times New Roman" w:hAnsi="Times New Roman" w:cs="Times New Roman"/>
          <w:kern w:val="0"/>
          <w:sz w:val="28"/>
          <w:szCs w:val="28"/>
          <w:lang w:val="vi-VN"/>
          <w14:ligatures w14:val="none"/>
        </w:rPr>
        <w:t xml:space="preserve"> </w:t>
      </w:r>
      <w:r w:rsidR="00D7463D" w:rsidRPr="00D22790">
        <w:rPr>
          <w:rFonts w:ascii="Times New Roman" w:eastAsia="Times New Roman" w:hAnsi="Times New Roman" w:cs="Times New Roman"/>
          <w:kern w:val="0"/>
          <w:sz w:val="28"/>
          <w:szCs w:val="28"/>
          <w:lang w:val="vi-VN"/>
          <w14:ligatures w14:val="none"/>
        </w:rPr>
        <w:t>Các Bộ, ngành</w:t>
      </w:r>
      <w:r w:rsidR="00C13588" w:rsidRPr="00D22790">
        <w:rPr>
          <w:rFonts w:ascii="Times New Roman" w:eastAsia="Times New Roman" w:hAnsi="Times New Roman" w:cs="Times New Roman"/>
          <w:kern w:val="0"/>
          <w:sz w:val="28"/>
          <w:szCs w:val="28"/>
          <w:lang w:val="vi-VN"/>
          <w14:ligatures w14:val="none"/>
        </w:rPr>
        <w:t xml:space="preserve"> triển k</w:t>
      </w:r>
      <w:r w:rsidR="00D7463D" w:rsidRPr="00D22790">
        <w:rPr>
          <w:rFonts w:ascii="Times New Roman" w:eastAsia="Times New Roman" w:hAnsi="Times New Roman" w:cs="Times New Roman"/>
          <w:kern w:val="0"/>
          <w:sz w:val="28"/>
          <w:szCs w:val="28"/>
          <w:lang w:val="vi-VN"/>
          <w14:ligatures w14:val="none"/>
        </w:rPr>
        <w:t>hai các chiến dịch tuyên truyền</w:t>
      </w:r>
      <w:r w:rsidR="00C13588" w:rsidRPr="00D22790">
        <w:rPr>
          <w:rFonts w:ascii="Times New Roman" w:eastAsia="Times New Roman" w:hAnsi="Times New Roman" w:cs="Times New Roman"/>
          <w:kern w:val="0"/>
          <w:sz w:val="28"/>
          <w:szCs w:val="28"/>
          <w:lang w:val="vi-VN"/>
          <w14:ligatures w14:val="none"/>
        </w:rPr>
        <w:t xml:space="preserve"> chủ trương </w:t>
      </w:r>
      <w:r w:rsidR="0064389E" w:rsidRPr="00D22790">
        <w:rPr>
          <w:rFonts w:ascii="Times New Roman" w:eastAsia="Times New Roman" w:hAnsi="Times New Roman" w:cs="Times New Roman"/>
          <w:kern w:val="0"/>
          <w:sz w:val="28"/>
          <w:szCs w:val="28"/>
          <w:lang w:val="vi-VN"/>
          <w14:ligatures w14:val="none"/>
        </w:rPr>
        <w:t>"</w:t>
      </w:r>
      <w:r w:rsidR="00C13588" w:rsidRPr="00D22790">
        <w:rPr>
          <w:rFonts w:ascii="Times New Roman" w:eastAsia="Times New Roman" w:hAnsi="Times New Roman" w:cs="Times New Roman"/>
          <w:kern w:val="0"/>
          <w:sz w:val="28"/>
          <w:szCs w:val="28"/>
          <w:lang w:val="vi-VN"/>
          <w14:ligatures w14:val="none"/>
        </w:rPr>
        <w:t>mở, kết nối, chia sẻ dữ liệ</w:t>
      </w:r>
      <w:r w:rsidR="0064389E" w:rsidRPr="00D22790">
        <w:rPr>
          <w:rFonts w:ascii="Times New Roman" w:eastAsia="Times New Roman" w:hAnsi="Times New Roman" w:cs="Times New Roman"/>
          <w:kern w:val="0"/>
          <w:sz w:val="28"/>
          <w:szCs w:val="28"/>
          <w:lang w:val="vi-VN"/>
          <w14:ligatures w14:val="none"/>
        </w:rPr>
        <w:t>u", hình thành văn hóa chia sẻ sử dụng chung dữ liệu và cùng hưởng các lợi ích mang lại từ dữ liệu cho</w:t>
      </w:r>
      <w:r w:rsidR="00C13588" w:rsidRPr="00D22790">
        <w:rPr>
          <w:rFonts w:ascii="Times New Roman" w:eastAsia="Times New Roman" w:hAnsi="Times New Roman" w:cs="Times New Roman"/>
          <w:kern w:val="0"/>
          <w:sz w:val="28"/>
          <w:szCs w:val="28"/>
          <w:lang w:val="vi-VN"/>
          <w14:ligatures w14:val="none"/>
        </w:rPr>
        <w:t xml:space="preserve"> người dân và doanh nghiệp</w:t>
      </w:r>
      <w:r w:rsidR="00674A22" w:rsidRPr="00D22790">
        <w:rPr>
          <w:rFonts w:ascii="Times New Roman" w:eastAsia="Times New Roman" w:hAnsi="Times New Roman" w:cs="Times New Roman"/>
          <w:kern w:val="0"/>
          <w:sz w:val="28"/>
          <w:szCs w:val="28"/>
          <w:lang w:val="vi-VN"/>
          <w14:ligatures w14:val="none"/>
        </w:rPr>
        <w:t>.</w:t>
      </w:r>
    </w:p>
    <w:p w14:paraId="5E238AC4" w14:textId="6FAFACED" w:rsidR="00E6025C" w:rsidRPr="00765FEC" w:rsidRDefault="00C13588" w:rsidP="00E6025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b)</w:t>
      </w:r>
      <w:r w:rsidR="00E6025C" w:rsidRPr="00765FEC">
        <w:rPr>
          <w:rFonts w:ascii="Times New Roman" w:eastAsia="Times New Roman" w:hAnsi="Times New Roman" w:cs="Times New Roman"/>
          <w:kern w:val="0"/>
          <w:sz w:val="28"/>
          <w:szCs w:val="28"/>
          <w:lang w:val="vi-VN"/>
          <w14:ligatures w14:val="none"/>
        </w:rPr>
        <w:t xml:space="preserve"> Hỗ trợ, đơn vị đầu mối của Bộ Thông tin và Truyền thông: Cục Chuyển đổi số quốc gia</w:t>
      </w:r>
      <w:r w:rsidR="004F304B" w:rsidRPr="00765FEC">
        <w:rPr>
          <w:rFonts w:ascii="Times New Roman" w:eastAsia="Times New Roman" w:hAnsi="Times New Roman" w:cs="Times New Roman"/>
          <w:kern w:val="0"/>
          <w:sz w:val="28"/>
          <w:szCs w:val="28"/>
          <w:lang w:val="vi-VN"/>
          <w14:ligatures w14:val="none"/>
        </w:rPr>
        <w:t>.</w:t>
      </w:r>
    </w:p>
    <w:p w14:paraId="26C1C8FA" w14:textId="1CB17BBC" w:rsidR="00E6025C" w:rsidRPr="00765FEC" w:rsidRDefault="00D53A6A" w:rsidP="004049E9">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D53A6A">
        <w:rPr>
          <w:rFonts w:ascii="Times New Roman" w:eastAsia="Times New Roman" w:hAnsi="Times New Roman" w:cs="Times New Roman"/>
          <w:kern w:val="0"/>
          <w:sz w:val="28"/>
          <w:szCs w:val="28"/>
          <w:lang w:val="vi-VN"/>
          <w14:ligatures w14:val="none"/>
        </w:rPr>
        <w:t>3</w:t>
      </w:r>
      <w:r w:rsidR="003A0052" w:rsidRPr="00765FEC">
        <w:rPr>
          <w:rFonts w:ascii="Times New Roman" w:eastAsia="Times New Roman" w:hAnsi="Times New Roman" w:cs="Times New Roman"/>
          <w:kern w:val="0"/>
          <w:sz w:val="28"/>
          <w:szCs w:val="28"/>
          <w:lang w:val="vi-VN"/>
          <w14:ligatures w14:val="none"/>
        </w:rPr>
        <w:t>.</w:t>
      </w:r>
      <w:r w:rsidR="00E6025C" w:rsidRPr="00765FEC">
        <w:rPr>
          <w:rFonts w:ascii="Times New Roman" w:eastAsia="Times New Roman" w:hAnsi="Times New Roman" w:cs="Times New Roman"/>
          <w:kern w:val="0"/>
          <w:sz w:val="28"/>
          <w:szCs w:val="28"/>
          <w:lang w:val="vi-VN"/>
          <w14:ligatures w14:val="none"/>
        </w:rPr>
        <w:t xml:space="preserve"> Chia sẻ dữ liệu thuộc phạm vi quản lý cho các bộ ngành, địa phương khai thác, sử dụng phục vụ giải quyết thủ tục hành chính, cung cấp dịch vụ công trực tuyến và phục vụ công tác chỉ đạo, điều hành khi có yêu cầu.</w:t>
      </w:r>
    </w:p>
    <w:p w14:paraId="148F5D85" w14:textId="3D62CD06" w:rsidR="00E6025C" w:rsidRPr="00765FEC" w:rsidRDefault="000B4CCB" w:rsidP="00E6025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r w:rsidRPr="00765FEC">
        <w:rPr>
          <w:rFonts w:ascii="Times New Roman" w:eastAsia="Times New Roman" w:hAnsi="Times New Roman" w:cs="Times New Roman"/>
          <w:kern w:val="0"/>
          <w:sz w:val="28"/>
          <w:szCs w:val="28"/>
          <w:lang w:val="vi-VN"/>
          <w14:ligatures w14:val="none"/>
        </w:rPr>
        <w:t>a)</w:t>
      </w:r>
      <w:r w:rsidR="00E6025C" w:rsidRPr="00765FEC">
        <w:rPr>
          <w:rFonts w:ascii="Times New Roman" w:eastAsia="Times New Roman" w:hAnsi="Times New Roman" w:cs="Times New Roman"/>
          <w:kern w:val="0"/>
          <w:sz w:val="28"/>
          <w:szCs w:val="28"/>
          <w:lang w:val="vi-VN"/>
          <w14:ligatures w14:val="none"/>
        </w:rPr>
        <w:t xml:space="preserve"> Cách làm: </w:t>
      </w:r>
    </w:p>
    <w:p w14:paraId="208783C1" w14:textId="77777777" w:rsidR="00D53A6A" w:rsidRPr="00D22790" w:rsidRDefault="00D53A6A" w:rsidP="00D53A6A">
      <w:pPr>
        <w:widowControl w:val="0"/>
        <w:spacing w:before="120" w:after="120" w:line="312" w:lineRule="auto"/>
        <w:ind w:firstLine="706"/>
        <w:jc w:val="both"/>
        <w:rPr>
          <w:rFonts w:ascii="Times New Roman" w:hAnsi="Times New Roman" w:cs="Times New Roman"/>
          <w:sz w:val="28"/>
          <w:szCs w:val="28"/>
          <w:lang w:val="vi-VN"/>
        </w:rPr>
      </w:pPr>
      <w:r w:rsidRPr="00D22790">
        <w:rPr>
          <w:rFonts w:ascii="Times New Roman" w:hAnsi="Times New Roman" w:cs="Times New Roman"/>
          <w:sz w:val="28"/>
          <w:szCs w:val="28"/>
          <w:lang w:val="vi-VN"/>
        </w:rPr>
        <w:t>- Kết nối, khai thác hiệu quả dữ liệu hiện đang được chia sẻ và kết nối qua Nền tảng tích hợp, chia sẻ dữ liệu quốc gia; hoàn thiện các văn bản, quy định để thúc đẩy việc chia sẻ, khai thác dữ liệu;</w:t>
      </w:r>
    </w:p>
    <w:p w14:paraId="09D64DD2" w14:textId="53A60748" w:rsidR="00D53A6A" w:rsidRPr="00D22790" w:rsidRDefault="00D53A6A" w:rsidP="00D53A6A">
      <w:pPr>
        <w:widowControl w:val="0"/>
        <w:spacing w:before="120" w:after="120" w:line="312" w:lineRule="auto"/>
        <w:ind w:firstLine="706"/>
        <w:jc w:val="both"/>
        <w:rPr>
          <w:rFonts w:ascii="Times New Roman" w:hAnsi="Times New Roman" w:cs="Times New Roman"/>
          <w:sz w:val="28"/>
          <w:szCs w:val="28"/>
          <w:lang w:val="vi-VN"/>
        </w:rPr>
      </w:pPr>
      <w:r w:rsidRPr="00D22790">
        <w:rPr>
          <w:rFonts w:ascii="Times New Roman" w:hAnsi="Times New Roman" w:cs="Times New Roman"/>
          <w:sz w:val="28"/>
          <w:szCs w:val="28"/>
          <w:lang w:val="vi-VN"/>
        </w:rPr>
        <w:t xml:space="preserve">- Xây dựng, công bố công khai danh mục cơ sở dữ liệu dùng chung trong </w:t>
      </w:r>
      <w:r w:rsidRPr="00D22790">
        <w:rPr>
          <w:rFonts w:ascii="Times New Roman" w:hAnsi="Times New Roman" w:cs="Times New Roman"/>
          <w:sz w:val="28"/>
          <w:szCs w:val="28"/>
          <w:lang w:val="vi-VN"/>
        </w:rPr>
        <w:lastRenderedPageBreak/>
        <w:t xml:space="preserve">phạm vi quản lý của mình (bao gồm các cơ sở dữ liệu đã xây dựng và sẽ xây dựng theo Kiến trúc </w:t>
      </w:r>
      <w:r w:rsidR="00D22790">
        <w:rPr>
          <w:rFonts w:ascii="Times New Roman" w:hAnsi="Times New Roman" w:cs="Times New Roman"/>
          <w:sz w:val="28"/>
          <w:szCs w:val="28"/>
        </w:rPr>
        <w:t>C</w:t>
      </w:r>
      <w:r w:rsidRPr="00D22790">
        <w:rPr>
          <w:rFonts w:ascii="Times New Roman" w:hAnsi="Times New Roman" w:cs="Times New Roman"/>
          <w:sz w:val="28"/>
          <w:szCs w:val="28"/>
          <w:lang w:val="vi-VN"/>
        </w:rPr>
        <w:t>hính phủ số/</w:t>
      </w:r>
      <w:r w:rsidR="00D22790">
        <w:rPr>
          <w:rFonts w:ascii="Times New Roman" w:hAnsi="Times New Roman" w:cs="Times New Roman"/>
          <w:sz w:val="28"/>
          <w:szCs w:val="28"/>
        </w:rPr>
        <w:t>C</w:t>
      </w:r>
      <w:r w:rsidRPr="00D22790">
        <w:rPr>
          <w:rFonts w:ascii="Times New Roman" w:hAnsi="Times New Roman" w:cs="Times New Roman"/>
          <w:sz w:val="28"/>
          <w:szCs w:val="28"/>
          <w:lang w:val="vi-VN"/>
        </w:rPr>
        <w:t>hính quyền số) để các bộ, ngành, địa phương khác có căn cứ, tham chiếu hoàn thiện danh mục cơ sở dữ liệu dùng chung, tránh trùng lặp</w:t>
      </w:r>
      <w:r w:rsidRPr="00D22790">
        <w:rPr>
          <w:rFonts w:ascii="Times New Roman" w:hAnsi="Times New Roman" w:cs="Times New Roman"/>
          <w:i/>
          <w:iCs/>
          <w:sz w:val="28"/>
          <w:szCs w:val="28"/>
          <w:lang w:val="vi-VN"/>
        </w:rPr>
        <w:t>;</w:t>
      </w:r>
    </w:p>
    <w:p w14:paraId="2417F2E0" w14:textId="759E0227" w:rsidR="00694DF2" w:rsidRPr="00A17E3B" w:rsidRDefault="00D53A6A" w:rsidP="00E6025C">
      <w:pPr>
        <w:widowControl w:val="0"/>
        <w:spacing w:before="120" w:after="120" w:line="312" w:lineRule="auto"/>
        <w:ind w:firstLine="706"/>
        <w:jc w:val="both"/>
        <w:rPr>
          <w:rFonts w:ascii="Times New Roman" w:eastAsia="Times New Roman" w:hAnsi="Times New Roman" w:cs="Times New Roman"/>
          <w:kern w:val="0"/>
          <w:sz w:val="28"/>
          <w:szCs w:val="28"/>
          <w14:ligatures w14:val="none"/>
        </w:rPr>
      </w:pPr>
      <w:r w:rsidRPr="00D53A6A">
        <w:rPr>
          <w:rFonts w:ascii="Times New Roman" w:eastAsia="Times New Roman" w:hAnsi="Times New Roman" w:cs="Times New Roman"/>
          <w:kern w:val="0"/>
          <w:sz w:val="28"/>
          <w:szCs w:val="28"/>
          <w:lang w:val="vi-VN"/>
          <w14:ligatures w14:val="none"/>
        </w:rPr>
        <w:t>b)</w:t>
      </w:r>
      <w:r w:rsidR="00E6025C" w:rsidRPr="00765FEC">
        <w:rPr>
          <w:rFonts w:ascii="Times New Roman" w:eastAsia="Times New Roman" w:hAnsi="Times New Roman" w:cs="Times New Roman"/>
          <w:kern w:val="0"/>
          <w:sz w:val="28"/>
          <w:szCs w:val="28"/>
          <w:lang w:val="vi-VN"/>
          <w14:ligatures w14:val="none"/>
        </w:rPr>
        <w:t xml:space="preserve"> Hỗ trợ, đơn vị đầu mối của Bộ Thông tin và Truyền thông: Cục Chuyển đổi số quốc gia.</w:t>
      </w:r>
      <w:r w:rsidR="00A17E3B">
        <w:rPr>
          <w:rFonts w:ascii="Times New Roman" w:eastAsia="Times New Roman" w:hAnsi="Times New Roman" w:cs="Times New Roman"/>
          <w:kern w:val="0"/>
          <w:sz w:val="28"/>
          <w:szCs w:val="28"/>
          <w14:ligatures w14:val="none"/>
        </w:rPr>
        <w:t>/.</w:t>
      </w:r>
    </w:p>
    <w:p w14:paraId="6E934FF2" w14:textId="77777777" w:rsidR="00694DF2" w:rsidRPr="00765FEC" w:rsidRDefault="00694DF2" w:rsidP="00E6025C">
      <w:pPr>
        <w:widowControl w:val="0"/>
        <w:spacing w:before="120" w:after="120" w:line="312" w:lineRule="auto"/>
        <w:ind w:firstLine="706"/>
        <w:jc w:val="both"/>
        <w:rPr>
          <w:rFonts w:ascii="Times New Roman" w:eastAsia="Times New Roman" w:hAnsi="Times New Roman" w:cs="Times New Roman"/>
          <w:kern w:val="0"/>
          <w:sz w:val="28"/>
          <w:szCs w:val="28"/>
          <w:lang w:val="vi-VN"/>
          <w14:ligatures w14:val="none"/>
        </w:rPr>
      </w:pPr>
    </w:p>
    <w:p w14:paraId="3A965667" w14:textId="4B931D3B" w:rsidR="008614C2" w:rsidRPr="00765FEC" w:rsidRDefault="008614C2" w:rsidP="008614C2">
      <w:pPr>
        <w:widowControl w:val="0"/>
        <w:spacing w:before="120" w:after="120" w:line="312" w:lineRule="auto"/>
        <w:ind w:firstLine="709"/>
        <w:jc w:val="right"/>
        <w:rPr>
          <w:b/>
          <w:bCs/>
          <w:lang w:val="vi-VN"/>
        </w:rPr>
      </w:pPr>
      <w:r w:rsidRPr="00765FEC">
        <w:rPr>
          <w:rFonts w:ascii="Times New Roman" w:hAnsi="Times New Roman" w:cs="Times New Roman"/>
          <w:b/>
          <w:bCs/>
          <w:sz w:val="28"/>
          <w:szCs w:val="28"/>
          <w:lang w:val="vi-VN"/>
        </w:rPr>
        <w:t>BỘ THÔNG TIN VÀ TRUYỀN THÔNG</w:t>
      </w:r>
    </w:p>
    <w:sectPr w:rsidR="008614C2" w:rsidRPr="00765FEC" w:rsidSect="000478EE">
      <w:headerReference w:type="even" r:id="rId11"/>
      <w:headerReference w:type="default" r:id="rId12"/>
      <w:pgSz w:w="11907" w:h="16840" w:code="9"/>
      <w:pgMar w:top="1134" w:right="1134" w:bottom="1134" w:left="1701" w:header="562"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FF49" w14:textId="77777777" w:rsidR="00231FF0" w:rsidRDefault="00231FF0" w:rsidP="00A4426C">
      <w:r>
        <w:separator/>
      </w:r>
    </w:p>
  </w:endnote>
  <w:endnote w:type="continuationSeparator" w:id="0">
    <w:p w14:paraId="3FB0CB51" w14:textId="77777777" w:rsidR="00231FF0" w:rsidRDefault="00231FF0" w:rsidP="00A4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CF77" w14:textId="77777777" w:rsidR="00231FF0" w:rsidRDefault="00231FF0" w:rsidP="00A4426C">
      <w:r>
        <w:separator/>
      </w:r>
    </w:p>
  </w:footnote>
  <w:footnote w:type="continuationSeparator" w:id="0">
    <w:p w14:paraId="50349200" w14:textId="77777777" w:rsidR="00231FF0" w:rsidRDefault="00231FF0" w:rsidP="00A4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1520642"/>
      <w:docPartObj>
        <w:docPartGallery w:val="Page Numbers (Top of Page)"/>
        <w:docPartUnique/>
      </w:docPartObj>
    </w:sdtPr>
    <w:sdtEndPr>
      <w:rPr>
        <w:rStyle w:val="PageNumber"/>
      </w:rPr>
    </w:sdtEndPr>
    <w:sdtContent>
      <w:p w14:paraId="1AFEFBB3" w14:textId="77777777" w:rsidR="00E743D7" w:rsidRDefault="00E743D7" w:rsidP="00A13DE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430AD3C6" w14:textId="77777777" w:rsidR="00E743D7" w:rsidRDefault="00E743D7" w:rsidP="00A13D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710868035"/>
      <w:docPartObj>
        <w:docPartGallery w:val="Page Numbers (Top of Page)"/>
        <w:docPartUnique/>
      </w:docPartObj>
    </w:sdtPr>
    <w:sdtEndPr>
      <w:rPr>
        <w:rStyle w:val="PageNumber"/>
      </w:rPr>
    </w:sdtEndPr>
    <w:sdtContent>
      <w:p w14:paraId="589B67FC" w14:textId="77777777" w:rsidR="00E743D7" w:rsidRPr="008C017D" w:rsidRDefault="00E743D7" w:rsidP="00A13DEE">
        <w:pPr>
          <w:pStyle w:val="Header"/>
          <w:framePr w:wrap="none" w:vAnchor="text" w:hAnchor="margin" w:xAlign="center" w:y="1"/>
          <w:rPr>
            <w:rStyle w:val="PageNumber"/>
            <w:rFonts w:ascii="Times New Roman" w:hAnsi="Times New Roman" w:cs="Times New Roman"/>
          </w:rPr>
        </w:pPr>
        <w:r w:rsidRPr="008C017D">
          <w:rPr>
            <w:rStyle w:val="PageNumber"/>
            <w:rFonts w:ascii="Times New Roman" w:hAnsi="Times New Roman" w:cs="Times New Roman"/>
          </w:rPr>
          <w:fldChar w:fldCharType="begin"/>
        </w:r>
        <w:r w:rsidRPr="008C017D">
          <w:rPr>
            <w:rStyle w:val="PageNumber"/>
            <w:rFonts w:ascii="Times New Roman" w:hAnsi="Times New Roman" w:cs="Times New Roman"/>
          </w:rPr>
          <w:instrText xml:space="preserve"> PAGE </w:instrText>
        </w:r>
        <w:r w:rsidRPr="008C017D">
          <w:rPr>
            <w:rStyle w:val="PageNumber"/>
            <w:rFonts w:ascii="Times New Roman" w:hAnsi="Times New Roman" w:cs="Times New Roman"/>
          </w:rPr>
          <w:fldChar w:fldCharType="separate"/>
        </w:r>
        <w:r w:rsidR="00D7463D">
          <w:rPr>
            <w:rStyle w:val="PageNumber"/>
            <w:rFonts w:ascii="Times New Roman" w:hAnsi="Times New Roman" w:cs="Times New Roman"/>
            <w:noProof/>
          </w:rPr>
          <w:t>8</w:t>
        </w:r>
        <w:r w:rsidRPr="008C017D">
          <w:rPr>
            <w:rStyle w:val="PageNumber"/>
            <w:rFonts w:ascii="Times New Roman" w:hAnsi="Times New Roman" w:cs="Times New Roman"/>
          </w:rPr>
          <w:fldChar w:fldCharType="end"/>
        </w:r>
      </w:p>
    </w:sdtContent>
  </w:sdt>
  <w:p w14:paraId="5CF12109" w14:textId="77777777" w:rsidR="00E743D7" w:rsidRPr="008C017D" w:rsidRDefault="00E743D7" w:rsidP="00A13DEE">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681"/>
    <w:multiLevelType w:val="hybridMultilevel"/>
    <w:tmpl w:val="4CA49498"/>
    <w:lvl w:ilvl="0" w:tplc="89888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122CA"/>
    <w:multiLevelType w:val="hybridMultilevel"/>
    <w:tmpl w:val="2DD47BD4"/>
    <w:lvl w:ilvl="0" w:tplc="2E862900">
      <w:start w:val="1"/>
      <w:numFmt w:val="lowerRoman"/>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1AA97495"/>
    <w:multiLevelType w:val="hybridMultilevel"/>
    <w:tmpl w:val="B5FCFDDA"/>
    <w:lvl w:ilvl="0" w:tplc="042A0001">
      <w:start w:val="1"/>
      <w:numFmt w:val="bullet"/>
      <w:lvlText w:val=""/>
      <w:lvlJc w:val="left"/>
      <w:pPr>
        <w:ind w:left="1426" w:hanging="360"/>
      </w:pPr>
      <w:rPr>
        <w:rFonts w:ascii="Symbol" w:hAnsi="Symbol" w:hint="default"/>
      </w:rPr>
    </w:lvl>
    <w:lvl w:ilvl="1" w:tplc="042A0003" w:tentative="1">
      <w:start w:val="1"/>
      <w:numFmt w:val="bullet"/>
      <w:lvlText w:val="o"/>
      <w:lvlJc w:val="left"/>
      <w:pPr>
        <w:ind w:left="2146" w:hanging="360"/>
      </w:pPr>
      <w:rPr>
        <w:rFonts w:ascii="Courier New" w:hAnsi="Courier New" w:cs="Courier New" w:hint="default"/>
      </w:rPr>
    </w:lvl>
    <w:lvl w:ilvl="2" w:tplc="042A0005" w:tentative="1">
      <w:start w:val="1"/>
      <w:numFmt w:val="bullet"/>
      <w:lvlText w:val=""/>
      <w:lvlJc w:val="left"/>
      <w:pPr>
        <w:ind w:left="2866" w:hanging="360"/>
      </w:pPr>
      <w:rPr>
        <w:rFonts w:ascii="Wingdings" w:hAnsi="Wingdings" w:hint="default"/>
      </w:rPr>
    </w:lvl>
    <w:lvl w:ilvl="3" w:tplc="042A0001" w:tentative="1">
      <w:start w:val="1"/>
      <w:numFmt w:val="bullet"/>
      <w:lvlText w:val=""/>
      <w:lvlJc w:val="left"/>
      <w:pPr>
        <w:ind w:left="3586" w:hanging="360"/>
      </w:pPr>
      <w:rPr>
        <w:rFonts w:ascii="Symbol" w:hAnsi="Symbol" w:hint="default"/>
      </w:rPr>
    </w:lvl>
    <w:lvl w:ilvl="4" w:tplc="042A0003" w:tentative="1">
      <w:start w:val="1"/>
      <w:numFmt w:val="bullet"/>
      <w:lvlText w:val="o"/>
      <w:lvlJc w:val="left"/>
      <w:pPr>
        <w:ind w:left="4306" w:hanging="360"/>
      </w:pPr>
      <w:rPr>
        <w:rFonts w:ascii="Courier New" w:hAnsi="Courier New" w:cs="Courier New" w:hint="default"/>
      </w:rPr>
    </w:lvl>
    <w:lvl w:ilvl="5" w:tplc="042A0005" w:tentative="1">
      <w:start w:val="1"/>
      <w:numFmt w:val="bullet"/>
      <w:lvlText w:val=""/>
      <w:lvlJc w:val="left"/>
      <w:pPr>
        <w:ind w:left="5026" w:hanging="360"/>
      </w:pPr>
      <w:rPr>
        <w:rFonts w:ascii="Wingdings" w:hAnsi="Wingdings" w:hint="default"/>
      </w:rPr>
    </w:lvl>
    <w:lvl w:ilvl="6" w:tplc="042A0001" w:tentative="1">
      <w:start w:val="1"/>
      <w:numFmt w:val="bullet"/>
      <w:lvlText w:val=""/>
      <w:lvlJc w:val="left"/>
      <w:pPr>
        <w:ind w:left="5746" w:hanging="360"/>
      </w:pPr>
      <w:rPr>
        <w:rFonts w:ascii="Symbol" w:hAnsi="Symbol" w:hint="default"/>
      </w:rPr>
    </w:lvl>
    <w:lvl w:ilvl="7" w:tplc="042A0003" w:tentative="1">
      <w:start w:val="1"/>
      <w:numFmt w:val="bullet"/>
      <w:lvlText w:val="o"/>
      <w:lvlJc w:val="left"/>
      <w:pPr>
        <w:ind w:left="6466" w:hanging="360"/>
      </w:pPr>
      <w:rPr>
        <w:rFonts w:ascii="Courier New" w:hAnsi="Courier New" w:cs="Courier New" w:hint="default"/>
      </w:rPr>
    </w:lvl>
    <w:lvl w:ilvl="8" w:tplc="042A0005" w:tentative="1">
      <w:start w:val="1"/>
      <w:numFmt w:val="bullet"/>
      <w:lvlText w:val=""/>
      <w:lvlJc w:val="left"/>
      <w:pPr>
        <w:ind w:left="7186" w:hanging="360"/>
      </w:pPr>
      <w:rPr>
        <w:rFonts w:ascii="Wingdings" w:hAnsi="Wingdings" w:hint="default"/>
      </w:rPr>
    </w:lvl>
  </w:abstractNum>
  <w:abstractNum w:abstractNumId="3" w15:restartNumberingAfterBreak="0">
    <w:nsid w:val="2D3915C2"/>
    <w:multiLevelType w:val="hybridMultilevel"/>
    <w:tmpl w:val="A65231A2"/>
    <w:lvl w:ilvl="0" w:tplc="D05CFB98">
      <w:numFmt w:val="bullet"/>
      <w:lvlText w:val="-"/>
      <w:lvlJc w:val="left"/>
      <w:pPr>
        <w:ind w:left="1594" w:hanging="888"/>
      </w:pPr>
      <w:rPr>
        <w:rFonts w:ascii="Times New Roman" w:eastAsiaTheme="minorHAnsi" w:hAnsi="Times New Roman" w:cs="Times New Roman" w:hint="default"/>
      </w:rPr>
    </w:lvl>
    <w:lvl w:ilvl="1" w:tplc="042A0003" w:tentative="1">
      <w:start w:val="1"/>
      <w:numFmt w:val="bullet"/>
      <w:lvlText w:val="o"/>
      <w:lvlJc w:val="left"/>
      <w:pPr>
        <w:ind w:left="1786" w:hanging="360"/>
      </w:pPr>
      <w:rPr>
        <w:rFonts w:ascii="Courier New" w:hAnsi="Courier New" w:cs="Courier New" w:hint="default"/>
      </w:rPr>
    </w:lvl>
    <w:lvl w:ilvl="2" w:tplc="042A0005" w:tentative="1">
      <w:start w:val="1"/>
      <w:numFmt w:val="bullet"/>
      <w:lvlText w:val=""/>
      <w:lvlJc w:val="left"/>
      <w:pPr>
        <w:ind w:left="2506" w:hanging="360"/>
      </w:pPr>
      <w:rPr>
        <w:rFonts w:ascii="Wingdings" w:hAnsi="Wingdings" w:hint="default"/>
      </w:rPr>
    </w:lvl>
    <w:lvl w:ilvl="3" w:tplc="042A0001" w:tentative="1">
      <w:start w:val="1"/>
      <w:numFmt w:val="bullet"/>
      <w:lvlText w:val=""/>
      <w:lvlJc w:val="left"/>
      <w:pPr>
        <w:ind w:left="3226" w:hanging="360"/>
      </w:pPr>
      <w:rPr>
        <w:rFonts w:ascii="Symbol" w:hAnsi="Symbol" w:hint="default"/>
      </w:rPr>
    </w:lvl>
    <w:lvl w:ilvl="4" w:tplc="042A0003" w:tentative="1">
      <w:start w:val="1"/>
      <w:numFmt w:val="bullet"/>
      <w:lvlText w:val="o"/>
      <w:lvlJc w:val="left"/>
      <w:pPr>
        <w:ind w:left="3946" w:hanging="360"/>
      </w:pPr>
      <w:rPr>
        <w:rFonts w:ascii="Courier New" w:hAnsi="Courier New" w:cs="Courier New" w:hint="default"/>
      </w:rPr>
    </w:lvl>
    <w:lvl w:ilvl="5" w:tplc="042A0005" w:tentative="1">
      <w:start w:val="1"/>
      <w:numFmt w:val="bullet"/>
      <w:lvlText w:val=""/>
      <w:lvlJc w:val="left"/>
      <w:pPr>
        <w:ind w:left="4666" w:hanging="360"/>
      </w:pPr>
      <w:rPr>
        <w:rFonts w:ascii="Wingdings" w:hAnsi="Wingdings" w:hint="default"/>
      </w:rPr>
    </w:lvl>
    <w:lvl w:ilvl="6" w:tplc="042A0001" w:tentative="1">
      <w:start w:val="1"/>
      <w:numFmt w:val="bullet"/>
      <w:lvlText w:val=""/>
      <w:lvlJc w:val="left"/>
      <w:pPr>
        <w:ind w:left="5386" w:hanging="360"/>
      </w:pPr>
      <w:rPr>
        <w:rFonts w:ascii="Symbol" w:hAnsi="Symbol" w:hint="default"/>
      </w:rPr>
    </w:lvl>
    <w:lvl w:ilvl="7" w:tplc="042A0003" w:tentative="1">
      <w:start w:val="1"/>
      <w:numFmt w:val="bullet"/>
      <w:lvlText w:val="o"/>
      <w:lvlJc w:val="left"/>
      <w:pPr>
        <w:ind w:left="6106" w:hanging="360"/>
      </w:pPr>
      <w:rPr>
        <w:rFonts w:ascii="Courier New" w:hAnsi="Courier New" w:cs="Courier New" w:hint="default"/>
      </w:rPr>
    </w:lvl>
    <w:lvl w:ilvl="8" w:tplc="042A0005" w:tentative="1">
      <w:start w:val="1"/>
      <w:numFmt w:val="bullet"/>
      <w:lvlText w:val=""/>
      <w:lvlJc w:val="left"/>
      <w:pPr>
        <w:ind w:left="6826" w:hanging="360"/>
      </w:pPr>
      <w:rPr>
        <w:rFonts w:ascii="Wingdings" w:hAnsi="Wingdings" w:hint="default"/>
      </w:rPr>
    </w:lvl>
  </w:abstractNum>
  <w:abstractNum w:abstractNumId="4" w15:restartNumberingAfterBreak="0">
    <w:nsid w:val="35D67F1F"/>
    <w:multiLevelType w:val="hybridMultilevel"/>
    <w:tmpl w:val="DE1A35C4"/>
    <w:lvl w:ilvl="0" w:tplc="9B767BC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4DBD23B7"/>
    <w:multiLevelType w:val="hybridMultilevel"/>
    <w:tmpl w:val="D05E4EF0"/>
    <w:lvl w:ilvl="0" w:tplc="009A778C">
      <w:start w:val="1"/>
      <w:numFmt w:val="bullet"/>
      <w:lvlText w:val=""/>
      <w:lvlJc w:val="left"/>
      <w:pPr>
        <w:ind w:left="2132" w:hanging="360"/>
      </w:pPr>
      <w:rPr>
        <w:rFonts w:ascii="Symbol" w:hAnsi="Symbol" w:hint="default"/>
      </w:rPr>
    </w:lvl>
    <w:lvl w:ilvl="1" w:tplc="042A0003" w:tentative="1">
      <w:start w:val="1"/>
      <w:numFmt w:val="bullet"/>
      <w:lvlText w:val="o"/>
      <w:lvlJc w:val="left"/>
      <w:pPr>
        <w:ind w:left="2146" w:hanging="360"/>
      </w:pPr>
      <w:rPr>
        <w:rFonts w:ascii="Courier New" w:hAnsi="Courier New" w:cs="Courier New" w:hint="default"/>
      </w:rPr>
    </w:lvl>
    <w:lvl w:ilvl="2" w:tplc="042A0005" w:tentative="1">
      <w:start w:val="1"/>
      <w:numFmt w:val="bullet"/>
      <w:lvlText w:val=""/>
      <w:lvlJc w:val="left"/>
      <w:pPr>
        <w:ind w:left="2866" w:hanging="360"/>
      </w:pPr>
      <w:rPr>
        <w:rFonts w:ascii="Wingdings" w:hAnsi="Wingdings" w:hint="default"/>
      </w:rPr>
    </w:lvl>
    <w:lvl w:ilvl="3" w:tplc="042A0001" w:tentative="1">
      <w:start w:val="1"/>
      <w:numFmt w:val="bullet"/>
      <w:lvlText w:val=""/>
      <w:lvlJc w:val="left"/>
      <w:pPr>
        <w:ind w:left="3586" w:hanging="360"/>
      </w:pPr>
      <w:rPr>
        <w:rFonts w:ascii="Symbol" w:hAnsi="Symbol" w:hint="default"/>
      </w:rPr>
    </w:lvl>
    <w:lvl w:ilvl="4" w:tplc="042A0003" w:tentative="1">
      <w:start w:val="1"/>
      <w:numFmt w:val="bullet"/>
      <w:lvlText w:val="o"/>
      <w:lvlJc w:val="left"/>
      <w:pPr>
        <w:ind w:left="4306" w:hanging="360"/>
      </w:pPr>
      <w:rPr>
        <w:rFonts w:ascii="Courier New" w:hAnsi="Courier New" w:cs="Courier New" w:hint="default"/>
      </w:rPr>
    </w:lvl>
    <w:lvl w:ilvl="5" w:tplc="042A0005" w:tentative="1">
      <w:start w:val="1"/>
      <w:numFmt w:val="bullet"/>
      <w:lvlText w:val=""/>
      <w:lvlJc w:val="left"/>
      <w:pPr>
        <w:ind w:left="5026" w:hanging="360"/>
      </w:pPr>
      <w:rPr>
        <w:rFonts w:ascii="Wingdings" w:hAnsi="Wingdings" w:hint="default"/>
      </w:rPr>
    </w:lvl>
    <w:lvl w:ilvl="6" w:tplc="042A0001" w:tentative="1">
      <w:start w:val="1"/>
      <w:numFmt w:val="bullet"/>
      <w:lvlText w:val=""/>
      <w:lvlJc w:val="left"/>
      <w:pPr>
        <w:ind w:left="5746" w:hanging="360"/>
      </w:pPr>
      <w:rPr>
        <w:rFonts w:ascii="Symbol" w:hAnsi="Symbol" w:hint="default"/>
      </w:rPr>
    </w:lvl>
    <w:lvl w:ilvl="7" w:tplc="042A0003" w:tentative="1">
      <w:start w:val="1"/>
      <w:numFmt w:val="bullet"/>
      <w:lvlText w:val="o"/>
      <w:lvlJc w:val="left"/>
      <w:pPr>
        <w:ind w:left="6466" w:hanging="360"/>
      </w:pPr>
      <w:rPr>
        <w:rFonts w:ascii="Courier New" w:hAnsi="Courier New" w:cs="Courier New" w:hint="default"/>
      </w:rPr>
    </w:lvl>
    <w:lvl w:ilvl="8" w:tplc="042A0005" w:tentative="1">
      <w:start w:val="1"/>
      <w:numFmt w:val="bullet"/>
      <w:lvlText w:val=""/>
      <w:lvlJc w:val="left"/>
      <w:pPr>
        <w:ind w:left="7186" w:hanging="360"/>
      </w:pPr>
      <w:rPr>
        <w:rFonts w:ascii="Wingdings" w:hAnsi="Wingdings" w:hint="default"/>
      </w:rPr>
    </w:lvl>
  </w:abstractNum>
  <w:abstractNum w:abstractNumId="6" w15:restartNumberingAfterBreak="0">
    <w:nsid w:val="4F58239E"/>
    <w:multiLevelType w:val="hybridMultilevel"/>
    <w:tmpl w:val="866EC486"/>
    <w:lvl w:ilvl="0" w:tplc="3BD01A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D53898"/>
    <w:multiLevelType w:val="hybridMultilevel"/>
    <w:tmpl w:val="BAA865BC"/>
    <w:lvl w:ilvl="0" w:tplc="3EF48F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3759F9"/>
    <w:multiLevelType w:val="hybridMultilevel"/>
    <w:tmpl w:val="81D090BA"/>
    <w:lvl w:ilvl="0" w:tplc="C7A47532">
      <w:numFmt w:val="bullet"/>
      <w:lvlText w:val="-"/>
      <w:lvlJc w:val="left"/>
      <w:pPr>
        <w:ind w:left="1606" w:hanging="900"/>
      </w:pPr>
      <w:rPr>
        <w:rFonts w:ascii="Times New Roman" w:eastAsiaTheme="minorHAnsi" w:hAnsi="Times New Roman" w:cs="Times New Roman" w:hint="default"/>
      </w:rPr>
    </w:lvl>
    <w:lvl w:ilvl="1" w:tplc="042A0003" w:tentative="1">
      <w:start w:val="1"/>
      <w:numFmt w:val="bullet"/>
      <w:lvlText w:val="o"/>
      <w:lvlJc w:val="left"/>
      <w:pPr>
        <w:ind w:left="1786" w:hanging="360"/>
      </w:pPr>
      <w:rPr>
        <w:rFonts w:ascii="Courier New" w:hAnsi="Courier New" w:cs="Courier New" w:hint="default"/>
      </w:rPr>
    </w:lvl>
    <w:lvl w:ilvl="2" w:tplc="042A0005" w:tentative="1">
      <w:start w:val="1"/>
      <w:numFmt w:val="bullet"/>
      <w:lvlText w:val=""/>
      <w:lvlJc w:val="left"/>
      <w:pPr>
        <w:ind w:left="2506" w:hanging="360"/>
      </w:pPr>
      <w:rPr>
        <w:rFonts w:ascii="Wingdings" w:hAnsi="Wingdings" w:hint="default"/>
      </w:rPr>
    </w:lvl>
    <w:lvl w:ilvl="3" w:tplc="042A0001" w:tentative="1">
      <w:start w:val="1"/>
      <w:numFmt w:val="bullet"/>
      <w:lvlText w:val=""/>
      <w:lvlJc w:val="left"/>
      <w:pPr>
        <w:ind w:left="3226" w:hanging="360"/>
      </w:pPr>
      <w:rPr>
        <w:rFonts w:ascii="Symbol" w:hAnsi="Symbol" w:hint="default"/>
      </w:rPr>
    </w:lvl>
    <w:lvl w:ilvl="4" w:tplc="042A0003" w:tentative="1">
      <w:start w:val="1"/>
      <w:numFmt w:val="bullet"/>
      <w:lvlText w:val="o"/>
      <w:lvlJc w:val="left"/>
      <w:pPr>
        <w:ind w:left="3946" w:hanging="360"/>
      </w:pPr>
      <w:rPr>
        <w:rFonts w:ascii="Courier New" w:hAnsi="Courier New" w:cs="Courier New" w:hint="default"/>
      </w:rPr>
    </w:lvl>
    <w:lvl w:ilvl="5" w:tplc="042A0005" w:tentative="1">
      <w:start w:val="1"/>
      <w:numFmt w:val="bullet"/>
      <w:lvlText w:val=""/>
      <w:lvlJc w:val="left"/>
      <w:pPr>
        <w:ind w:left="4666" w:hanging="360"/>
      </w:pPr>
      <w:rPr>
        <w:rFonts w:ascii="Wingdings" w:hAnsi="Wingdings" w:hint="default"/>
      </w:rPr>
    </w:lvl>
    <w:lvl w:ilvl="6" w:tplc="042A0001" w:tentative="1">
      <w:start w:val="1"/>
      <w:numFmt w:val="bullet"/>
      <w:lvlText w:val=""/>
      <w:lvlJc w:val="left"/>
      <w:pPr>
        <w:ind w:left="5386" w:hanging="360"/>
      </w:pPr>
      <w:rPr>
        <w:rFonts w:ascii="Symbol" w:hAnsi="Symbol" w:hint="default"/>
      </w:rPr>
    </w:lvl>
    <w:lvl w:ilvl="7" w:tplc="042A0003" w:tentative="1">
      <w:start w:val="1"/>
      <w:numFmt w:val="bullet"/>
      <w:lvlText w:val="o"/>
      <w:lvlJc w:val="left"/>
      <w:pPr>
        <w:ind w:left="6106" w:hanging="360"/>
      </w:pPr>
      <w:rPr>
        <w:rFonts w:ascii="Courier New" w:hAnsi="Courier New" w:cs="Courier New" w:hint="default"/>
      </w:rPr>
    </w:lvl>
    <w:lvl w:ilvl="8" w:tplc="042A0005" w:tentative="1">
      <w:start w:val="1"/>
      <w:numFmt w:val="bullet"/>
      <w:lvlText w:val=""/>
      <w:lvlJc w:val="left"/>
      <w:pPr>
        <w:ind w:left="6826" w:hanging="360"/>
      </w:pPr>
      <w:rPr>
        <w:rFonts w:ascii="Wingdings" w:hAnsi="Wingdings" w:hint="default"/>
      </w:rPr>
    </w:lvl>
  </w:abstractNum>
  <w:abstractNum w:abstractNumId="9" w15:restartNumberingAfterBreak="0">
    <w:nsid w:val="69C32FC7"/>
    <w:multiLevelType w:val="hybridMultilevel"/>
    <w:tmpl w:val="817CEF10"/>
    <w:lvl w:ilvl="0" w:tplc="A3CE9D0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6DF46BEC"/>
    <w:multiLevelType w:val="hybridMultilevel"/>
    <w:tmpl w:val="18724CFA"/>
    <w:lvl w:ilvl="0" w:tplc="009A778C">
      <w:start w:val="1"/>
      <w:numFmt w:val="bullet"/>
      <w:lvlText w:val=""/>
      <w:lvlJc w:val="left"/>
      <w:pPr>
        <w:ind w:left="1426" w:hanging="360"/>
      </w:pPr>
      <w:rPr>
        <w:rFonts w:ascii="Symbol" w:hAnsi="Symbol" w:hint="default"/>
      </w:rPr>
    </w:lvl>
    <w:lvl w:ilvl="1" w:tplc="042A0003" w:tentative="1">
      <w:start w:val="1"/>
      <w:numFmt w:val="bullet"/>
      <w:lvlText w:val="o"/>
      <w:lvlJc w:val="left"/>
      <w:pPr>
        <w:ind w:left="2146" w:hanging="360"/>
      </w:pPr>
      <w:rPr>
        <w:rFonts w:ascii="Courier New" w:hAnsi="Courier New" w:cs="Courier New" w:hint="default"/>
      </w:rPr>
    </w:lvl>
    <w:lvl w:ilvl="2" w:tplc="042A0005" w:tentative="1">
      <w:start w:val="1"/>
      <w:numFmt w:val="bullet"/>
      <w:lvlText w:val=""/>
      <w:lvlJc w:val="left"/>
      <w:pPr>
        <w:ind w:left="2866" w:hanging="360"/>
      </w:pPr>
      <w:rPr>
        <w:rFonts w:ascii="Wingdings" w:hAnsi="Wingdings" w:hint="default"/>
      </w:rPr>
    </w:lvl>
    <w:lvl w:ilvl="3" w:tplc="042A0001" w:tentative="1">
      <w:start w:val="1"/>
      <w:numFmt w:val="bullet"/>
      <w:lvlText w:val=""/>
      <w:lvlJc w:val="left"/>
      <w:pPr>
        <w:ind w:left="3586" w:hanging="360"/>
      </w:pPr>
      <w:rPr>
        <w:rFonts w:ascii="Symbol" w:hAnsi="Symbol" w:hint="default"/>
      </w:rPr>
    </w:lvl>
    <w:lvl w:ilvl="4" w:tplc="042A0003" w:tentative="1">
      <w:start w:val="1"/>
      <w:numFmt w:val="bullet"/>
      <w:lvlText w:val="o"/>
      <w:lvlJc w:val="left"/>
      <w:pPr>
        <w:ind w:left="4306" w:hanging="360"/>
      </w:pPr>
      <w:rPr>
        <w:rFonts w:ascii="Courier New" w:hAnsi="Courier New" w:cs="Courier New" w:hint="default"/>
      </w:rPr>
    </w:lvl>
    <w:lvl w:ilvl="5" w:tplc="042A0005" w:tentative="1">
      <w:start w:val="1"/>
      <w:numFmt w:val="bullet"/>
      <w:lvlText w:val=""/>
      <w:lvlJc w:val="left"/>
      <w:pPr>
        <w:ind w:left="5026" w:hanging="360"/>
      </w:pPr>
      <w:rPr>
        <w:rFonts w:ascii="Wingdings" w:hAnsi="Wingdings" w:hint="default"/>
      </w:rPr>
    </w:lvl>
    <w:lvl w:ilvl="6" w:tplc="042A0001" w:tentative="1">
      <w:start w:val="1"/>
      <w:numFmt w:val="bullet"/>
      <w:lvlText w:val=""/>
      <w:lvlJc w:val="left"/>
      <w:pPr>
        <w:ind w:left="5746" w:hanging="360"/>
      </w:pPr>
      <w:rPr>
        <w:rFonts w:ascii="Symbol" w:hAnsi="Symbol" w:hint="default"/>
      </w:rPr>
    </w:lvl>
    <w:lvl w:ilvl="7" w:tplc="042A0003" w:tentative="1">
      <w:start w:val="1"/>
      <w:numFmt w:val="bullet"/>
      <w:lvlText w:val="o"/>
      <w:lvlJc w:val="left"/>
      <w:pPr>
        <w:ind w:left="6466" w:hanging="360"/>
      </w:pPr>
      <w:rPr>
        <w:rFonts w:ascii="Courier New" w:hAnsi="Courier New" w:cs="Courier New" w:hint="default"/>
      </w:rPr>
    </w:lvl>
    <w:lvl w:ilvl="8" w:tplc="042A0005" w:tentative="1">
      <w:start w:val="1"/>
      <w:numFmt w:val="bullet"/>
      <w:lvlText w:val=""/>
      <w:lvlJc w:val="left"/>
      <w:pPr>
        <w:ind w:left="7186" w:hanging="360"/>
      </w:pPr>
      <w:rPr>
        <w:rFonts w:ascii="Wingdings" w:hAnsi="Wingdings" w:hint="default"/>
      </w:rPr>
    </w:lvl>
  </w:abstractNum>
  <w:abstractNum w:abstractNumId="11" w15:restartNumberingAfterBreak="0">
    <w:nsid w:val="7E3F132A"/>
    <w:multiLevelType w:val="hybridMultilevel"/>
    <w:tmpl w:val="B972C992"/>
    <w:lvl w:ilvl="0" w:tplc="009A778C">
      <w:start w:val="1"/>
      <w:numFmt w:val="bullet"/>
      <w:lvlText w:val=""/>
      <w:lvlJc w:val="left"/>
      <w:pPr>
        <w:ind w:left="1597" w:hanging="888"/>
      </w:pPr>
      <w:rPr>
        <w:rFonts w:ascii="Symbol" w:hAnsi="Symbol" w:hint="default"/>
      </w:rPr>
    </w:lvl>
    <w:lvl w:ilvl="1" w:tplc="042A0003" w:tentative="1">
      <w:start w:val="1"/>
      <w:numFmt w:val="bullet"/>
      <w:lvlText w:val="o"/>
      <w:lvlJc w:val="left"/>
      <w:pPr>
        <w:ind w:left="1443" w:hanging="360"/>
      </w:pPr>
      <w:rPr>
        <w:rFonts w:ascii="Courier New" w:hAnsi="Courier New" w:cs="Courier New" w:hint="default"/>
      </w:rPr>
    </w:lvl>
    <w:lvl w:ilvl="2" w:tplc="042A0005" w:tentative="1">
      <w:start w:val="1"/>
      <w:numFmt w:val="bullet"/>
      <w:lvlText w:val=""/>
      <w:lvlJc w:val="left"/>
      <w:pPr>
        <w:ind w:left="2163" w:hanging="360"/>
      </w:pPr>
      <w:rPr>
        <w:rFonts w:ascii="Wingdings" w:hAnsi="Wingdings" w:hint="default"/>
      </w:rPr>
    </w:lvl>
    <w:lvl w:ilvl="3" w:tplc="042A0001" w:tentative="1">
      <w:start w:val="1"/>
      <w:numFmt w:val="bullet"/>
      <w:lvlText w:val=""/>
      <w:lvlJc w:val="left"/>
      <w:pPr>
        <w:ind w:left="2883" w:hanging="360"/>
      </w:pPr>
      <w:rPr>
        <w:rFonts w:ascii="Symbol" w:hAnsi="Symbol" w:hint="default"/>
      </w:rPr>
    </w:lvl>
    <w:lvl w:ilvl="4" w:tplc="042A0003" w:tentative="1">
      <w:start w:val="1"/>
      <w:numFmt w:val="bullet"/>
      <w:lvlText w:val="o"/>
      <w:lvlJc w:val="left"/>
      <w:pPr>
        <w:ind w:left="3603" w:hanging="360"/>
      </w:pPr>
      <w:rPr>
        <w:rFonts w:ascii="Courier New" w:hAnsi="Courier New" w:cs="Courier New" w:hint="default"/>
      </w:rPr>
    </w:lvl>
    <w:lvl w:ilvl="5" w:tplc="042A0005" w:tentative="1">
      <w:start w:val="1"/>
      <w:numFmt w:val="bullet"/>
      <w:lvlText w:val=""/>
      <w:lvlJc w:val="left"/>
      <w:pPr>
        <w:ind w:left="4323" w:hanging="360"/>
      </w:pPr>
      <w:rPr>
        <w:rFonts w:ascii="Wingdings" w:hAnsi="Wingdings" w:hint="default"/>
      </w:rPr>
    </w:lvl>
    <w:lvl w:ilvl="6" w:tplc="042A0001" w:tentative="1">
      <w:start w:val="1"/>
      <w:numFmt w:val="bullet"/>
      <w:lvlText w:val=""/>
      <w:lvlJc w:val="left"/>
      <w:pPr>
        <w:ind w:left="5043" w:hanging="360"/>
      </w:pPr>
      <w:rPr>
        <w:rFonts w:ascii="Symbol" w:hAnsi="Symbol" w:hint="default"/>
      </w:rPr>
    </w:lvl>
    <w:lvl w:ilvl="7" w:tplc="042A0003" w:tentative="1">
      <w:start w:val="1"/>
      <w:numFmt w:val="bullet"/>
      <w:lvlText w:val="o"/>
      <w:lvlJc w:val="left"/>
      <w:pPr>
        <w:ind w:left="5763" w:hanging="360"/>
      </w:pPr>
      <w:rPr>
        <w:rFonts w:ascii="Courier New" w:hAnsi="Courier New" w:cs="Courier New" w:hint="default"/>
      </w:rPr>
    </w:lvl>
    <w:lvl w:ilvl="8" w:tplc="042A0005" w:tentative="1">
      <w:start w:val="1"/>
      <w:numFmt w:val="bullet"/>
      <w:lvlText w:val=""/>
      <w:lvlJc w:val="left"/>
      <w:pPr>
        <w:ind w:left="6483" w:hanging="360"/>
      </w:pPr>
      <w:rPr>
        <w:rFonts w:ascii="Wingdings" w:hAnsi="Wingdings" w:hint="default"/>
      </w:rPr>
    </w:lvl>
  </w:abstractNum>
  <w:num w:numId="1">
    <w:abstractNumId w:val="9"/>
  </w:num>
  <w:num w:numId="2">
    <w:abstractNumId w:val="4"/>
  </w:num>
  <w:num w:numId="3">
    <w:abstractNumId w:val="6"/>
  </w:num>
  <w:num w:numId="4">
    <w:abstractNumId w:val="7"/>
  </w:num>
  <w:num w:numId="5">
    <w:abstractNumId w:val="0"/>
  </w:num>
  <w:num w:numId="6">
    <w:abstractNumId w:val="1"/>
  </w:num>
  <w:num w:numId="7">
    <w:abstractNumId w:val="2"/>
  </w:num>
  <w:num w:numId="8">
    <w:abstractNumId w:val="8"/>
  </w:num>
  <w:num w:numId="9">
    <w:abstractNumId w:val="10"/>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49"/>
    <w:rsid w:val="000044F1"/>
    <w:rsid w:val="0000554B"/>
    <w:rsid w:val="00007B5A"/>
    <w:rsid w:val="000121FE"/>
    <w:rsid w:val="00012FC1"/>
    <w:rsid w:val="0001399A"/>
    <w:rsid w:val="000166D8"/>
    <w:rsid w:val="00023A89"/>
    <w:rsid w:val="00027A76"/>
    <w:rsid w:val="000305C1"/>
    <w:rsid w:val="000311A2"/>
    <w:rsid w:val="00034206"/>
    <w:rsid w:val="00045288"/>
    <w:rsid w:val="000478EE"/>
    <w:rsid w:val="00052C9F"/>
    <w:rsid w:val="00053FFE"/>
    <w:rsid w:val="000557DE"/>
    <w:rsid w:val="00061DA6"/>
    <w:rsid w:val="00063C1F"/>
    <w:rsid w:val="00066B61"/>
    <w:rsid w:val="000672AB"/>
    <w:rsid w:val="0006745C"/>
    <w:rsid w:val="00070472"/>
    <w:rsid w:val="00070BE3"/>
    <w:rsid w:val="000726A9"/>
    <w:rsid w:val="000742A5"/>
    <w:rsid w:val="00083C89"/>
    <w:rsid w:val="00085B00"/>
    <w:rsid w:val="000869E5"/>
    <w:rsid w:val="000938AA"/>
    <w:rsid w:val="00093C5B"/>
    <w:rsid w:val="00094CFC"/>
    <w:rsid w:val="000A2AB1"/>
    <w:rsid w:val="000A4906"/>
    <w:rsid w:val="000B4CCB"/>
    <w:rsid w:val="000B6607"/>
    <w:rsid w:val="000B7DB6"/>
    <w:rsid w:val="000C172F"/>
    <w:rsid w:val="000C28EB"/>
    <w:rsid w:val="000C44A9"/>
    <w:rsid w:val="000D1C7B"/>
    <w:rsid w:val="000D31EB"/>
    <w:rsid w:val="000D7362"/>
    <w:rsid w:val="000E61C4"/>
    <w:rsid w:val="000F6164"/>
    <w:rsid w:val="00104FBD"/>
    <w:rsid w:val="00105955"/>
    <w:rsid w:val="00105C16"/>
    <w:rsid w:val="00113AA5"/>
    <w:rsid w:val="00127A1B"/>
    <w:rsid w:val="00134190"/>
    <w:rsid w:val="00137211"/>
    <w:rsid w:val="00142822"/>
    <w:rsid w:val="00142B02"/>
    <w:rsid w:val="00145953"/>
    <w:rsid w:val="001462D0"/>
    <w:rsid w:val="00160A2C"/>
    <w:rsid w:val="0017241C"/>
    <w:rsid w:val="001942EA"/>
    <w:rsid w:val="00195332"/>
    <w:rsid w:val="00196AA9"/>
    <w:rsid w:val="0019724D"/>
    <w:rsid w:val="001A025A"/>
    <w:rsid w:val="001A3BD1"/>
    <w:rsid w:val="001A481F"/>
    <w:rsid w:val="001A529D"/>
    <w:rsid w:val="001A6D2C"/>
    <w:rsid w:val="001A73AE"/>
    <w:rsid w:val="001B756A"/>
    <w:rsid w:val="001C009B"/>
    <w:rsid w:val="001C3831"/>
    <w:rsid w:val="001C7E63"/>
    <w:rsid w:val="001D1040"/>
    <w:rsid w:val="001D1E1C"/>
    <w:rsid w:val="001E5460"/>
    <w:rsid w:val="001E634F"/>
    <w:rsid w:val="001F2137"/>
    <w:rsid w:val="001F3E60"/>
    <w:rsid w:val="001F4E83"/>
    <w:rsid w:val="001F7341"/>
    <w:rsid w:val="002013B7"/>
    <w:rsid w:val="0020492A"/>
    <w:rsid w:val="00206774"/>
    <w:rsid w:val="002075FE"/>
    <w:rsid w:val="00210DB4"/>
    <w:rsid w:val="00214790"/>
    <w:rsid w:val="00225E6B"/>
    <w:rsid w:val="002273AC"/>
    <w:rsid w:val="002308B6"/>
    <w:rsid w:val="00231FF0"/>
    <w:rsid w:val="002353BB"/>
    <w:rsid w:val="002375DE"/>
    <w:rsid w:val="00240569"/>
    <w:rsid w:val="002405F9"/>
    <w:rsid w:val="00244E6A"/>
    <w:rsid w:val="00246B5C"/>
    <w:rsid w:val="00246C7A"/>
    <w:rsid w:val="00247C21"/>
    <w:rsid w:val="002521F1"/>
    <w:rsid w:val="002541D5"/>
    <w:rsid w:val="00261AC8"/>
    <w:rsid w:val="002629F1"/>
    <w:rsid w:val="00264742"/>
    <w:rsid w:val="00273461"/>
    <w:rsid w:val="00273FD6"/>
    <w:rsid w:val="002801B2"/>
    <w:rsid w:val="00280957"/>
    <w:rsid w:val="00281F6F"/>
    <w:rsid w:val="002854EE"/>
    <w:rsid w:val="00292B91"/>
    <w:rsid w:val="00295044"/>
    <w:rsid w:val="002A1460"/>
    <w:rsid w:val="002A1987"/>
    <w:rsid w:val="002A3B2A"/>
    <w:rsid w:val="002A4BDD"/>
    <w:rsid w:val="002A67C9"/>
    <w:rsid w:val="002B2845"/>
    <w:rsid w:val="002B3972"/>
    <w:rsid w:val="002B3B4E"/>
    <w:rsid w:val="002C3977"/>
    <w:rsid w:val="002D0B61"/>
    <w:rsid w:val="002E06A9"/>
    <w:rsid w:val="002E2049"/>
    <w:rsid w:val="002E33D7"/>
    <w:rsid w:val="002E575D"/>
    <w:rsid w:val="002E698F"/>
    <w:rsid w:val="002F2299"/>
    <w:rsid w:val="002F5C0F"/>
    <w:rsid w:val="002F612D"/>
    <w:rsid w:val="00302E92"/>
    <w:rsid w:val="003076BE"/>
    <w:rsid w:val="00311F2C"/>
    <w:rsid w:val="0031200C"/>
    <w:rsid w:val="00321E2B"/>
    <w:rsid w:val="00324192"/>
    <w:rsid w:val="003309E7"/>
    <w:rsid w:val="00342A72"/>
    <w:rsid w:val="003470C9"/>
    <w:rsid w:val="003547E2"/>
    <w:rsid w:val="00357E62"/>
    <w:rsid w:val="00363098"/>
    <w:rsid w:val="00364C4B"/>
    <w:rsid w:val="003732E6"/>
    <w:rsid w:val="00385C32"/>
    <w:rsid w:val="00391EA2"/>
    <w:rsid w:val="0039200A"/>
    <w:rsid w:val="00392058"/>
    <w:rsid w:val="00396793"/>
    <w:rsid w:val="003A0052"/>
    <w:rsid w:val="003B2263"/>
    <w:rsid w:val="003B6F75"/>
    <w:rsid w:val="003C5C1F"/>
    <w:rsid w:val="003C7722"/>
    <w:rsid w:val="003D1717"/>
    <w:rsid w:val="003D1CB1"/>
    <w:rsid w:val="003D2B88"/>
    <w:rsid w:val="003D6D19"/>
    <w:rsid w:val="003E122F"/>
    <w:rsid w:val="003E4060"/>
    <w:rsid w:val="003E4C56"/>
    <w:rsid w:val="003E4E31"/>
    <w:rsid w:val="003E5417"/>
    <w:rsid w:val="003E5443"/>
    <w:rsid w:val="003F0DB2"/>
    <w:rsid w:val="003F132D"/>
    <w:rsid w:val="003F328A"/>
    <w:rsid w:val="003F349A"/>
    <w:rsid w:val="003F5987"/>
    <w:rsid w:val="003F6AFF"/>
    <w:rsid w:val="0040071A"/>
    <w:rsid w:val="004049E9"/>
    <w:rsid w:val="004208AB"/>
    <w:rsid w:val="00422AAE"/>
    <w:rsid w:val="00427B77"/>
    <w:rsid w:val="00427D10"/>
    <w:rsid w:val="00440C39"/>
    <w:rsid w:val="00442E0A"/>
    <w:rsid w:val="004567D9"/>
    <w:rsid w:val="0045799F"/>
    <w:rsid w:val="0046255E"/>
    <w:rsid w:val="004769AE"/>
    <w:rsid w:val="004769DD"/>
    <w:rsid w:val="0048326F"/>
    <w:rsid w:val="004845D3"/>
    <w:rsid w:val="00487C8C"/>
    <w:rsid w:val="00487DDE"/>
    <w:rsid w:val="004960C1"/>
    <w:rsid w:val="004B048E"/>
    <w:rsid w:val="004B0B3A"/>
    <w:rsid w:val="004B17DB"/>
    <w:rsid w:val="004B7E25"/>
    <w:rsid w:val="004C1808"/>
    <w:rsid w:val="004C434C"/>
    <w:rsid w:val="004C551A"/>
    <w:rsid w:val="004D1A8F"/>
    <w:rsid w:val="004D3D7E"/>
    <w:rsid w:val="004E2022"/>
    <w:rsid w:val="004E285E"/>
    <w:rsid w:val="004E48EB"/>
    <w:rsid w:val="004F304B"/>
    <w:rsid w:val="00500129"/>
    <w:rsid w:val="00502987"/>
    <w:rsid w:val="005055E3"/>
    <w:rsid w:val="0051147E"/>
    <w:rsid w:val="005144F5"/>
    <w:rsid w:val="0052071F"/>
    <w:rsid w:val="00523F12"/>
    <w:rsid w:val="0052799B"/>
    <w:rsid w:val="00534F9F"/>
    <w:rsid w:val="00541809"/>
    <w:rsid w:val="00541F26"/>
    <w:rsid w:val="00544F0C"/>
    <w:rsid w:val="00545100"/>
    <w:rsid w:val="00545B99"/>
    <w:rsid w:val="0054651C"/>
    <w:rsid w:val="00550AB2"/>
    <w:rsid w:val="00552F82"/>
    <w:rsid w:val="00554FF4"/>
    <w:rsid w:val="00560B10"/>
    <w:rsid w:val="005616B5"/>
    <w:rsid w:val="005622F1"/>
    <w:rsid w:val="00563CDA"/>
    <w:rsid w:val="00572DC5"/>
    <w:rsid w:val="00572DDA"/>
    <w:rsid w:val="005873C9"/>
    <w:rsid w:val="005902D2"/>
    <w:rsid w:val="005960AC"/>
    <w:rsid w:val="005966D5"/>
    <w:rsid w:val="005A10E0"/>
    <w:rsid w:val="005A1558"/>
    <w:rsid w:val="005A290F"/>
    <w:rsid w:val="005A3525"/>
    <w:rsid w:val="005A3F94"/>
    <w:rsid w:val="005A4780"/>
    <w:rsid w:val="005A6D85"/>
    <w:rsid w:val="005B23FD"/>
    <w:rsid w:val="005B2CFE"/>
    <w:rsid w:val="005B7D8E"/>
    <w:rsid w:val="005C4C5B"/>
    <w:rsid w:val="005C62AB"/>
    <w:rsid w:val="005C6D52"/>
    <w:rsid w:val="005D07E4"/>
    <w:rsid w:val="005D4906"/>
    <w:rsid w:val="005D4A8B"/>
    <w:rsid w:val="005D5218"/>
    <w:rsid w:val="005D72B3"/>
    <w:rsid w:val="005E23F3"/>
    <w:rsid w:val="005E2A2A"/>
    <w:rsid w:val="005E4CA7"/>
    <w:rsid w:val="005E5854"/>
    <w:rsid w:val="005E7F88"/>
    <w:rsid w:val="005F013F"/>
    <w:rsid w:val="005F0648"/>
    <w:rsid w:val="005F4601"/>
    <w:rsid w:val="005F6520"/>
    <w:rsid w:val="005F6890"/>
    <w:rsid w:val="005F6B3F"/>
    <w:rsid w:val="00601C60"/>
    <w:rsid w:val="00603DCD"/>
    <w:rsid w:val="00610576"/>
    <w:rsid w:val="00612999"/>
    <w:rsid w:val="006130C3"/>
    <w:rsid w:val="00623A73"/>
    <w:rsid w:val="006245D2"/>
    <w:rsid w:val="00630E62"/>
    <w:rsid w:val="00631C19"/>
    <w:rsid w:val="00632713"/>
    <w:rsid w:val="006355E2"/>
    <w:rsid w:val="00635E67"/>
    <w:rsid w:val="00637717"/>
    <w:rsid w:val="00637796"/>
    <w:rsid w:val="0064389E"/>
    <w:rsid w:val="00645D2C"/>
    <w:rsid w:val="00645FEE"/>
    <w:rsid w:val="00647368"/>
    <w:rsid w:val="00655F3D"/>
    <w:rsid w:val="00663FF1"/>
    <w:rsid w:val="00671839"/>
    <w:rsid w:val="00671968"/>
    <w:rsid w:val="00672559"/>
    <w:rsid w:val="00674A22"/>
    <w:rsid w:val="00674EC3"/>
    <w:rsid w:val="006750C4"/>
    <w:rsid w:val="006766BC"/>
    <w:rsid w:val="00680BE1"/>
    <w:rsid w:val="00690AAF"/>
    <w:rsid w:val="00692D80"/>
    <w:rsid w:val="00693CEA"/>
    <w:rsid w:val="00694DF2"/>
    <w:rsid w:val="006A0501"/>
    <w:rsid w:val="006A08DE"/>
    <w:rsid w:val="006A10A1"/>
    <w:rsid w:val="006A2C3E"/>
    <w:rsid w:val="006A54F7"/>
    <w:rsid w:val="006B69E3"/>
    <w:rsid w:val="006C174C"/>
    <w:rsid w:val="006C7D6F"/>
    <w:rsid w:val="006D01E1"/>
    <w:rsid w:val="006D52AF"/>
    <w:rsid w:val="006D6541"/>
    <w:rsid w:val="006D7153"/>
    <w:rsid w:val="006E064D"/>
    <w:rsid w:val="006E37D6"/>
    <w:rsid w:val="006E3DFA"/>
    <w:rsid w:val="006E3FDD"/>
    <w:rsid w:val="006E4CC6"/>
    <w:rsid w:val="006E69EE"/>
    <w:rsid w:val="006F0170"/>
    <w:rsid w:val="006F09C4"/>
    <w:rsid w:val="006F4011"/>
    <w:rsid w:val="006F6CAD"/>
    <w:rsid w:val="00701073"/>
    <w:rsid w:val="00701774"/>
    <w:rsid w:val="007036AD"/>
    <w:rsid w:val="00703B99"/>
    <w:rsid w:val="00704CF0"/>
    <w:rsid w:val="00704E0D"/>
    <w:rsid w:val="00710DF2"/>
    <w:rsid w:val="007128B9"/>
    <w:rsid w:val="007159F4"/>
    <w:rsid w:val="00720FEE"/>
    <w:rsid w:val="0072103C"/>
    <w:rsid w:val="007307A2"/>
    <w:rsid w:val="00736280"/>
    <w:rsid w:val="007476BA"/>
    <w:rsid w:val="00747D8C"/>
    <w:rsid w:val="007550B1"/>
    <w:rsid w:val="00756E3E"/>
    <w:rsid w:val="00764CFC"/>
    <w:rsid w:val="00765FEC"/>
    <w:rsid w:val="00774A6D"/>
    <w:rsid w:val="007774CC"/>
    <w:rsid w:val="007816DF"/>
    <w:rsid w:val="00784353"/>
    <w:rsid w:val="007900AB"/>
    <w:rsid w:val="00793D5A"/>
    <w:rsid w:val="00793F6C"/>
    <w:rsid w:val="007A3846"/>
    <w:rsid w:val="007B21EA"/>
    <w:rsid w:val="007B689A"/>
    <w:rsid w:val="007C1459"/>
    <w:rsid w:val="007C68CC"/>
    <w:rsid w:val="007D5DA9"/>
    <w:rsid w:val="007E0043"/>
    <w:rsid w:val="007E07B7"/>
    <w:rsid w:val="007E22DC"/>
    <w:rsid w:val="007E3937"/>
    <w:rsid w:val="007E59D1"/>
    <w:rsid w:val="007E65B3"/>
    <w:rsid w:val="007E792C"/>
    <w:rsid w:val="007F6477"/>
    <w:rsid w:val="007F64C3"/>
    <w:rsid w:val="007F7829"/>
    <w:rsid w:val="0080428A"/>
    <w:rsid w:val="00806968"/>
    <w:rsid w:val="0080732E"/>
    <w:rsid w:val="00816814"/>
    <w:rsid w:val="00817397"/>
    <w:rsid w:val="00823C92"/>
    <w:rsid w:val="00823D54"/>
    <w:rsid w:val="0082496B"/>
    <w:rsid w:val="0082549A"/>
    <w:rsid w:val="008262AF"/>
    <w:rsid w:val="008317E3"/>
    <w:rsid w:val="00835D69"/>
    <w:rsid w:val="0084042B"/>
    <w:rsid w:val="00845128"/>
    <w:rsid w:val="0084546D"/>
    <w:rsid w:val="00850CE1"/>
    <w:rsid w:val="00856D42"/>
    <w:rsid w:val="00861365"/>
    <w:rsid w:val="008614C2"/>
    <w:rsid w:val="008628FE"/>
    <w:rsid w:val="00863DA2"/>
    <w:rsid w:val="0086784C"/>
    <w:rsid w:val="00867D88"/>
    <w:rsid w:val="00871030"/>
    <w:rsid w:val="00875B2A"/>
    <w:rsid w:val="00882C36"/>
    <w:rsid w:val="00885212"/>
    <w:rsid w:val="00886C5F"/>
    <w:rsid w:val="008906BC"/>
    <w:rsid w:val="00892857"/>
    <w:rsid w:val="00893EF6"/>
    <w:rsid w:val="00895833"/>
    <w:rsid w:val="00896D48"/>
    <w:rsid w:val="008A261A"/>
    <w:rsid w:val="008B33D6"/>
    <w:rsid w:val="008B60C4"/>
    <w:rsid w:val="008C017D"/>
    <w:rsid w:val="008C0EE6"/>
    <w:rsid w:val="008C0FE5"/>
    <w:rsid w:val="008C2F65"/>
    <w:rsid w:val="008D033A"/>
    <w:rsid w:val="008D6043"/>
    <w:rsid w:val="008D60BF"/>
    <w:rsid w:val="008E136F"/>
    <w:rsid w:val="008E1A6E"/>
    <w:rsid w:val="008E628D"/>
    <w:rsid w:val="008F3A97"/>
    <w:rsid w:val="008F4274"/>
    <w:rsid w:val="008F59AB"/>
    <w:rsid w:val="008F7B79"/>
    <w:rsid w:val="0090555E"/>
    <w:rsid w:val="0090765B"/>
    <w:rsid w:val="00910397"/>
    <w:rsid w:val="0092007E"/>
    <w:rsid w:val="009227A3"/>
    <w:rsid w:val="00922961"/>
    <w:rsid w:val="009242C9"/>
    <w:rsid w:val="00925A5E"/>
    <w:rsid w:val="00925E45"/>
    <w:rsid w:val="00926DEE"/>
    <w:rsid w:val="00931E25"/>
    <w:rsid w:val="00933834"/>
    <w:rsid w:val="00936F7A"/>
    <w:rsid w:val="00940775"/>
    <w:rsid w:val="00942F11"/>
    <w:rsid w:val="00946218"/>
    <w:rsid w:val="009508DA"/>
    <w:rsid w:val="009534F8"/>
    <w:rsid w:val="0095613A"/>
    <w:rsid w:val="009563CE"/>
    <w:rsid w:val="0095692A"/>
    <w:rsid w:val="00967939"/>
    <w:rsid w:val="00973C8D"/>
    <w:rsid w:val="009757A9"/>
    <w:rsid w:val="00975827"/>
    <w:rsid w:val="00977C57"/>
    <w:rsid w:val="00990B4F"/>
    <w:rsid w:val="009960CE"/>
    <w:rsid w:val="0099612F"/>
    <w:rsid w:val="00997623"/>
    <w:rsid w:val="009A042E"/>
    <w:rsid w:val="009A2649"/>
    <w:rsid w:val="009C16F2"/>
    <w:rsid w:val="009C240A"/>
    <w:rsid w:val="009C4EED"/>
    <w:rsid w:val="009D108B"/>
    <w:rsid w:val="009D3918"/>
    <w:rsid w:val="009D71C5"/>
    <w:rsid w:val="009E516E"/>
    <w:rsid w:val="009E75F5"/>
    <w:rsid w:val="009F157B"/>
    <w:rsid w:val="009F291A"/>
    <w:rsid w:val="009F4431"/>
    <w:rsid w:val="00A01F97"/>
    <w:rsid w:val="00A039C2"/>
    <w:rsid w:val="00A13A77"/>
    <w:rsid w:val="00A13DEE"/>
    <w:rsid w:val="00A17E3B"/>
    <w:rsid w:val="00A21062"/>
    <w:rsid w:val="00A259B3"/>
    <w:rsid w:val="00A27091"/>
    <w:rsid w:val="00A27D61"/>
    <w:rsid w:val="00A312A9"/>
    <w:rsid w:val="00A340E4"/>
    <w:rsid w:val="00A40FAF"/>
    <w:rsid w:val="00A429EC"/>
    <w:rsid w:val="00A4426C"/>
    <w:rsid w:val="00A45C0A"/>
    <w:rsid w:val="00A522CE"/>
    <w:rsid w:val="00A60239"/>
    <w:rsid w:val="00A606CB"/>
    <w:rsid w:val="00A61DBF"/>
    <w:rsid w:val="00A62B43"/>
    <w:rsid w:val="00A64DD1"/>
    <w:rsid w:val="00A70350"/>
    <w:rsid w:val="00A71355"/>
    <w:rsid w:val="00A72045"/>
    <w:rsid w:val="00A7346C"/>
    <w:rsid w:val="00A74682"/>
    <w:rsid w:val="00A84128"/>
    <w:rsid w:val="00A842DC"/>
    <w:rsid w:val="00A86FC1"/>
    <w:rsid w:val="00A9194B"/>
    <w:rsid w:val="00A95CA7"/>
    <w:rsid w:val="00AA6853"/>
    <w:rsid w:val="00AA74AC"/>
    <w:rsid w:val="00AB2EC5"/>
    <w:rsid w:val="00AB698D"/>
    <w:rsid w:val="00AC0676"/>
    <w:rsid w:val="00AC0DEA"/>
    <w:rsid w:val="00AC14D5"/>
    <w:rsid w:val="00AC2BF5"/>
    <w:rsid w:val="00AC3ED7"/>
    <w:rsid w:val="00AC452A"/>
    <w:rsid w:val="00AC59FF"/>
    <w:rsid w:val="00AC6CC8"/>
    <w:rsid w:val="00AD06CE"/>
    <w:rsid w:val="00AD15CF"/>
    <w:rsid w:val="00AE0CC1"/>
    <w:rsid w:val="00AE55A7"/>
    <w:rsid w:val="00AF069D"/>
    <w:rsid w:val="00AF070D"/>
    <w:rsid w:val="00AF13A5"/>
    <w:rsid w:val="00AF1FA4"/>
    <w:rsid w:val="00AF462B"/>
    <w:rsid w:val="00AF48D8"/>
    <w:rsid w:val="00AF6F21"/>
    <w:rsid w:val="00B01ECF"/>
    <w:rsid w:val="00B10C97"/>
    <w:rsid w:val="00B16411"/>
    <w:rsid w:val="00B169DD"/>
    <w:rsid w:val="00B21AE4"/>
    <w:rsid w:val="00B255F3"/>
    <w:rsid w:val="00B26C3D"/>
    <w:rsid w:val="00B3600B"/>
    <w:rsid w:val="00B4191F"/>
    <w:rsid w:val="00B43A19"/>
    <w:rsid w:val="00B45D06"/>
    <w:rsid w:val="00B45DB7"/>
    <w:rsid w:val="00B46F74"/>
    <w:rsid w:val="00B5424F"/>
    <w:rsid w:val="00B548FF"/>
    <w:rsid w:val="00B54F74"/>
    <w:rsid w:val="00B63C70"/>
    <w:rsid w:val="00B63D4B"/>
    <w:rsid w:val="00B67D6C"/>
    <w:rsid w:val="00B73EC4"/>
    <w:rsid w:val="00B75647"/>
    <w:rsid w:val="00B762E5"/>
    <w:rsid w:val="00B77DEF"/>
    <w:rsid w:val="00BA19F6"/>
    <w:rsid w:val="00BA21F9"/>
    <w:rsid w:val="00BA5358"/>
    <w:rsid w:val="00BA55C6"/>
    <w:rsid w:val="00BB27A9"/>
    <w:rsid w:val="00BB6EED"/>
    <w:rsid w:val="00BD1004"/>
    <w:rsid w:val="00BD2590"/>
    <w:rsid w:val="00BD3314"/>
    <w:rsid w:val="00BD3A2E"/>
    <w:rsid w:val="00BD7068"/>
    <w:rsid w:val="00BE27E0"/>
    <w:rsid w:val="00BE7B82"/>
    <w:rsid w:val="00BF1516"/>
    <w:rsid w:val="00BF45CA"/>
    <w:rsid w:val="00BF4E57"/>
    <w:rsid w:val="00BF6852"/>
    <w:rsid w:val="00C01B37"/>
    <w:rsid w:val="00C01C7D"/>
    <w:rsid w:val="00C02727"/>
    <w:rsid w:val="00C10B24"/>
    <w:rsid w:val="00C13588"/>
    <w:rsid w:val="00C15A42"/>
    <w:rsid w:val="00C1637A"/>
    <w:rsid w:val="00C20018"/>
    <w:rsid w:val="00C24A0C"/>
    <w:rsid w:val="00C2699C"/>
    <w:rsid w:val="00C32950"/>
    <w:rsid w:val="00C365D1"/>
    <w:rsid w:val="00C36968"/>
    <w:rsid w:val="00C4131B"/>
    <w:rsid w:val="00C4308B"/>
    <w:rsid w:val="00C454E2"/>
    <w:rsid w:val="00C45B17"/>
    <w:rsid w:val="00C47C09"/>
    <w:rsid w:val="00C53D82"/>
    <w:rsid w:val="00C636F6"/>
    <w:rsid w:val="00C746CA"/>
    <w:rsid w:val="00C756F8"/>
    <w:rsid w:val="00C76061"/>
    <w:rsid w:val="00C8288D"/>
    <w:rsid w:val="00C84174"/>
    <w:rsid w:val="00C8577A"/>
    <w:rsid w:val="00C86948"/>
    <w:rsid w:val="00C91884"/>
    <w:rsid w:val="00C93584"/>
    <w:rsid w:val="00CA2347"/>
    <w:rsid w:val="00CA24E5"/>
    <w:rsid w:val="00CA24F5"/>
    <w:rsid w:val="00CA3653"/>
    <w:rsid w:val="00CB0AA3"/>
    <w:rsid w:val="00CB1BED"/>
    <w:rsid w:val="00CB5DEA"/>
    <w:rsid w:val="00CC445C"/>
    <w:rsid w:val="00CC4CB7"/>
    <w:rsid w:val="00CC5AA2"/>
    <w:rsid w:val="00CC66E7"/>
    <w:rsid w:val="00CE1659"/>
    <w:rsid w:val="00CE4A9E"/>
    <w:rsid w:val="00CE5C52"/>
    <w:rsid w:val="00CE7755"/>
    <w:rsid w:val="00CF015D"/>
    <w:rsid w:val="00CF34A1"/>
    <w:rsid w:val="00CF6914"/>
    <w:rsid w:val="00CF6E67"/>
    <w:rsid w:val="00CF7595"/>
    <w:rsid w:val="00D01E9C"/>
    <w:rsid w:val="00D01F23"/>
    <w:rsid w:val="00D03AED"/>
    <w:rsid w:val="00D06D09"/>
    <w:rsid w:val="00D06F33"/>
    <w:rsid w:val="00D1135C"/>
    <w:rsid w:val="00D11C85"/>
    <w:rsid w:val="00D11DFC"/>
    <w:rsid w:val="00D21201"/>
    <w:rsid w:val="00D2231F"/>
    <w:rsid w:val="00D22790"/>
    <w:rsid w:val="00D308B8"/>
    <w:rsid w:val="00D311C2"/>
    <w:rsid w:val="00D3655A"/>
    <w:rsid w:val="00D40C41"/>
    <w:rsid w:val="00D437E8"/>
    <w:rsid w:val="00D50B87"/>
    <w:rsid w:val="00D5209A"/>
    <w:rsid w:val="00D527B9"/>
    <w:rsid w:val="00D53A6A"/>
    <w:rsid w:val="00D562BD"/>
    <w:rsid w:val="00D61561"/>
    <w:rsid w:val="00D621BF"/>
    <w:rsid w:val="00D724EB"/>
    <w:rsid w:val="00D72554"/>
    <w:rsid w:val="00D7463D"/>
    <w:rsid w:val="00D764A1"/>
    <w:rsid w:val="00D770A1"/>
    <w:rsid w:val="00D8044D"/>
    <w:rsid w:val="00D80C87"/>
    <w:rsid w:val="00D8203C"/>
    <w:rsid w:val="00D835E3"/>
    <w:rsid w:val="00D877AE"/>
    <w:rsid w:val="00D93D10"/>
    <w:rsid w:val="00D94632"/>
    <w:rsid w:val="00DA3E47"/>
    <w:rsid w:val="00DA646F"/>
    <w:rsid w:val="00DB37C0"/>
    <w:rsid w:val="00DB4699"/>
    <w:rsid w:val="00DB7260"/>
    <w:rsid w:val="00DC26CF"/>
    <w:rsid w:val="00DC5FE1"/>
    <w:rsid w:val="00DD6B58"/>
    <w:rsid w:val="00DE1036"/>
    <w:rsid w:val="00DE4C29"/>
    <w:rsid w:val="00DE7387"/>
    <w:rsid w:val="00DF06E4"/>
    <w:rsid w:val="00DF25D5"/>
    <w:rsid w:val="00DF2658"/>
    <w:rsid w:val="00DF4348"/>
    <w:rsid w:val="00DF43CA"/>
    <w:rsid w:val="00DF6933"/>
    <w:rsid w:val="00DF6E71"/>
    <w:rsid w:val="00E042D8"/>
    <w:rsid w:val="00E17410"/>
    <w:rsid w:val="00E20CFB"/>
    <w:rsid w:val="00E21FEA"/>
    <w:rsid w:val="00E23222"/>
    <w:rsid w:val="00E321CE"/>
    <w:rsid w:val="00E3459B"/>
    <w:rsid w:val="00E3561E"/>
    <w:rsid w:val="00E41ADB"/>
    <w:rsid w:val="00E4513B"/>
    <w:rsid w:val="00E45BE7"/>
    <w:rsid w:val="00E53A66"/>
    <w:rsid w:val="00E5412B"/>
    <w:rsid w:val="00E55153"/>
    <w:rsid w:val="00E55676"/>
    <w:rsid w:val="00E55CEA"/>
    <w:rsid w:val="00E56B69"/>
    <w:rsid w:val="00E576A5"/>
    <w:rsid w:val="00E6025C"/>
    <w:rsid w:val="00E621DE"/>
    <w:rsid w:val="00E65123"/>
    <w:rsid w:val="00E7209D"/>
    <w:rsid w:val="00E743D7"/>
    <w:rsid w:val="00E8048B"/>
    <w:rsid w:val="00E848BB"/>
    <w:rsid w:val="00E84C23"/>
    <w:rsid w:val="00E84EEA"/>
    <w:rsid w:val="00E94DE4"/>
    <w:rsid w:val="00EA0345"/>
    <w:rsid w:val="00EA0806"/>
    <w:rsid w:val="00EA08C6"/>
    <w:rsid w:val="00EA395D"/>
    <w:rsid w:val="00EA5399"/>
    <w:rsid w:val="00EB622F"/>
    <w:rsid w:val="00EC1803"/>
    <w:rsid w:val="00EC1F6F"/>
    <w:rsid w:val="00EC2B46"/>
    <w:rsid w:val="00EC6014"/>
    <w:rsid w:val="00EC6F6E"/>
    <w:rsid w:val="00EC6FCA"/>
    <w:rsid w:val="00EC7268"/>
    <w:rsid w:val="00ED0ADF"/>
    <w:rsid w:val="00ED1F84"/>
    <w:rsid w:val="00ED3D92"/>
    <w:rsid w:val="00ED64FC"/>
    <w:rsid w:val="00ED7D32"/>
    <w:rsid w:val="00EF18AB"/>
    <w:rsid w:val="00EF46DD"/>
    <w:rsid w:val="00EF4805"/>
    <w:rsid w:val="00EF4D79"/>
    <w:rsid w:val="00F05FB7"/>
    <w:rsid w:val="00F071AC"/>
    <w:rsid w:val="00F14BD0"/>
    <w:rsid w:val="00F150A8"/>
    <w:rsid w:val="00F27263"/>
    <w:rsid w:val="00F32070"/>
    <w:rsid w:val="00F35015"/>
    <w:rsid w:val="00F366D2"/>
    <w:rsid w:val="00F37F95"/>
    <w:rsid w:val="00F40A12"/>
    <w:rsid w:val="00F459AC"/>
    <w:rsid w:val="00F52205"/>
    <w:rsid w:val="00F52FE6"/>
    <w:rsid w:val="00F5413B"/>
    <w:rsid w:val="00F54F89"/>
    <w:rsid w:val="00F55B34"/>
    <w:rsid w:val="00F66878"/>
    <w:rsid w:val="00F7786B"/>
    <w:rsid w:val="00F859A0"/>
    <w:rsid w:val="00F85DAA"/>
    <w:rsid w:val="00F877D8"/>
    <w:rsid w:val="00F87EDB"/>
    <w:rsid w:val="00F907E6"/>
    <w:rsid w:val="00F91788"/>
    <w:rsid w:val="00F93A98"/>
    <w:rsid w:val="00F9507E"/>
    <w:rsid w:val="00FA1810"/>
    <w:rsid w:val="00FA291D"/>
    <w:rsid w:val="00FA5A4E"/>
    <w:rsid w:val="00FB25EA"/>
    <w:rsid w:val="00FC1B94"/>
    <w:rsid w:val="00FC2D9F"/>
    <w:rsid w:val="00FC6618"/>
    <w:rsid w:val="00FC6AB6"/>
    <w:rsid w:val="00FD3436"/>
    <w:rsid w:val="00FD7239"/>
    <w:rsid w:val="00FD763B"/>
    <w:rsid w:val="00FE4E39"/>
    <w:rsid w:val="00FE62B5"/>
    <w:rsid w:val="00FE7827"/>
    <w:rsid w:val="00FE7C52"/>
    <w:rsid w:val="00FF0DA9"/>
    <w:rsid w:val="00FF4A7E"/>
    <w:rsid w:val="00FF517D"/>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53E1E"/>
  <w15:docId w15:val="{D6D99D94-DBB7-1B40-89DB-AC3947EB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26C"/>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9D71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anvan">
    <w:name w:val="Doan_van"/>
    <w:basedOn w:val="Normal"/>
    <w:link w:val="DoanvanChar"/>
    <w:qFormat/>
    <w:rsid w:val="009A2649"/>
    <w:pPr>
      <w:spacing w:before="120" w:after="120" w:line="288" w:lineRule="auto"/>
      <w:ind w:firstLine="720"/>
      <w:jc w:val="both"/>
    </w:pPr>
    <w:rPr>
      <w:rFonts w:ascii="Times New Roman" w:hAnsi="Times New Roman" w:cs="Times New Roman"/>
      <w:sz w:val="28"/>
      <w:szCs w:val="28"/>
      <w:lang w:val="vi-VN"/>
    </w:rPr>
  </w:style>
  <w:style w:type="paragraph" w:customStyle="1" w:styleId="Nhiemvu">
    <w:name w:val="Nhiemvu"/>
    <w:basedOn w:val="Normal"/>
    <w:next w:val="Doanvan"/>
    <w:link w:val="NhiemvuChar"/>
    <w:qFormat/>
    <w:rsid w:val="009A2649"/>
    <w:pPr>
      <w:spacing w:before="120" w:after="120" w:line="288" w:lineRule="auto"/>
      <w:ind w:firstLine="720"/>
      <w:jc w:val="both"/>
    </w:pPr>
    <w:rPr>
      <w:rFonts w:ascii="Times New Roman" w:hAnsi="Times New Roman" w:cs="Times New Roman"/>
      <w:b/>
      <w:sz w:val="28"/>
      <w:szCs w:val="28"/>
      <w:lang w:val="vi-VN"/>
    </w:rPr>
  </w:style>
  <w:style w:type="character" w:customStyle="1" w:styleId="DoanvanChar">
    <w:name w:val="Doan_van Char"/>
    <w:basedOn w:val="DefaultParagraphFont"/>
    <w:link w:val="Doanvan"/>
    <w:rsid w:val="009A2649"/>
    <w:rPr>
      <w:rFonts w:cs="Times New Roman"/>
      <w:szCs w:val="28"/>
      <w:lang w:val="vi-VN"/>
    </w:rPr>
  </w:style>
  <w:style w:type="character" w:customStyle="1" w:styleId="NhiemvuChar">
    <w:name w:val="Nhiemvu Char"/>
    <w:basedOn w:val="DefaultParagraphFont"/>
    <w:link w:val="Nhiemvu"/>
    <w:rsid w:val="009A2649"/>
    <w:rPr>
      <w:rFonts w:cs="Times New Roman"/>
      <w:b/>
      <w:szCs w:val="28"/>
      <w:lang w:val="vi-VN"/>
    </w:rPr>
  </w:style>
  <w:style w:type="paragraph" w:styleId="Header">
    <w:name w:val="header"/>
    <w:basedOn w:val="Normal"/>
    <w:link w:val="HeaderChar"/>
    <w:uiPriority w:val="99"/>
    <w:unhideWhenUsed/>
    <w:rsid w:val="009A2649"/>
    <w:pPr>
      <w:tabs>
        <w:tab w:val="center" w:pos="4680"/>
        <w:tab w:val="right" w:pos="9360"/>
      </w:tabs>
    </w:pPr>
  </w:style>
  <w:style w:type="character" w:customStyle="1" w:styleId="HeaderChar">
    <w:name w:val="Header Char"/>
    <w:basedOn w:val="DefaultParagraphFont"/>
    <w:link w:val="Header"/>
    <w:uiPriority w:val="99"/>
    <w:rsid w:val="009A2649"/>
    <w:rPr>
      <w:rFonts w:asciiTheme="minorHAnsi" w:hAnsiTheme="minorHAnsi"/>
      <w:sz w:val="24"/>
      <w:szCs w:val="24"/>
    </w:rPr>
  </w:style>
  <w:style w:type="character" w:styleId="PageNumber">
    <w:name w:val="page number"/>
    <w:basedOn w:val="DefaultParagraphFont"/>
    <w:uiPriority w:val="99"/>
    <w:semiHidden/>
    <w:unhideWhenUsed/>
    <w:rsid w:val="009A2649"/>
  </w:style>
  <w:style w:type="paragraph" w:styleId="ListParagraph">
    <w:name w:val="List Paragraph"/>
    <w:basedOn w:val="Normal"/>
    <w:uiPriority w:val="34"/>
    <w:qFormat/>
    <w:rsid w:val="009F157B"/>
    <w:pPr>
      <w:ind w:left="720"/>
      <w:contextualSpacing/>
    </w:pPr>
  </w:style>
  <w:style w:type="paragraph" w:styleId="Footer">
    <w:name w:val="footer"/>
    <w:basedOn w:val="Normal"/>
    <w:link w:val="FooterChar"/>
    <w:uiPriority w:val="99"/>
    <w:unhideWhenUsed/>
    <w:rsid w:val="00A4426C"/>
    <w:pPr>
      <w:tabs>
        <w:tab w:val="center" w:pos="4680"/>
        <w:tab w:val="right" w:pos="9360"/>
      </w:tabs>
    </w:pPr>
  </w:style>
  <w:style w:type="character" w:customStyle="1" w:styleId="FooterChar">
    <w:name w:val="Footer Char"/>
    <w:basedOn w:val="DefaultParagraphFont"/>
    <w:link w:val="Footer"/>
    <w:uiPriority w:val="99"/>
    <w:rsid w:val="00A4426C"/>
    <w:rPr>
      <w:rFonts w:asciiTheme="minorHAnsi" w:hAnsiTheme="minorHAnsi"/>
      <w:sz w:val="24"/>
      <w:szCs w:val="24"/>
    </w:rPr>
  </w:style>
  <w:style w:type="character" w:styleId="Hyperlink">
    <w:name w:val="Hyperlink"/>
    <w:basedOn w:val="DefaultParagraphFont"/>
    <w:uiPriority w:val="99"/>
    <w:unhideWhenUsed/>
    <w:rsid w:val="00F32070"/>
    <w:rPr>
      <w:color w:val="0563C1" w:themeColor="hyperlink"/>
      <w:u w:val="single"/>
    </w:rPr>
  </w:style>
  <w:style w:type="character" w:customStyle="1" w:styleId="UnresolvedMention1">
    <w:name w:val="Unresolved Mention1"/>
    <w:basedOn w:val="DefaultParagraphFont"/>
    <w:uiPriority w:val="99"/>
    <w:semiHidden/>
    <w:unhideWhenUsed/>
    <w:rsid w:val="00F32070"/>
    <w:rPr>
      <w:color w:val="605E5C"/>
      <w:shd w:val="clear" w:color="auto" w:fill="E1DFDD"/>
    </w:rPr>
  </w:style>
  <w:style w:type="paragraph" w:styleId="BalloonText">
    <w:name w:val="Balloon Text"/>
    <w:basedOn w:val="Normal"/>
    <w:link w:val="BalloonTextChar"/>
    <w:uiPriority w:val="99"/>
    <w:semiHidden/>
    <w:unhideWhenUsed/>
    <w:rsid w:val="00781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6DF"/>
    <w:rPr>
      <w:rFonts w:ascii="Segoe UI" w:hAnsi="Segoe UI" w:cs="Segoe UI"/>
      <w:sz w:val="18"/>
      <w:szCs w:val="18"/>
    </w:rPr>
  </w:style>
  <w:style w:type="paragraph" w:styleId="Revision">
    <w:name w:val="Revision"/>
    <w:hidden/>
    <w:uiPriority w:val="99"/>
    <w:semiHidden/>
    <w:rsid w:val="00FD7239"/>
    <w:pPr>
      <w:spacing w:after="0" w:line="240" w:lineRule="auto"/>
    </w:pPr>
    <w:rPr>
      <w:rFonts w:asciiTheme="minorHAnsi" w:hAnsiTheme="minorHAnsi"/>
      <w:sz w:val="24"/>
      <w:szCs w:val="24"/>
    </w:rPr>
  </w:style>
  <w:style w:type="paragraph" w:styleId="FootnoteText">
    <w:name w:val="footnote text"/>
    <w:basedOn w:val="Normal"/>
    <w:link w:val="FootnoteTextChar"/>
    <w:uiPriority w:val="99"/>
    <w:semiHidden/>
    <w:unhideWhenUsed/>
    <w:rsid w:val="00C746CA"/>
    <w:rPr>
      <w:sz w:val="20"/>
      <w:szCs w:val="20"/>
    </w:rPr>
  </w:style>
  <w:style w:type="character" w:customStyle="1" w:styleId="FootnoteTextChar">
    <w:name w:val="Footnote Text Char"/>
    <w:basedOn w:val="DefaultParagraphFont"/>
    <w:link w:val="FootnoteText"/>
    <w:uiPriority w:val="99"/>
    <w:semiHidden/>
    <w:rsid w:val="00C746CA"/>
    <w:rPr>
      <w:rFonts w:asciiTheme="minorHAnsi" w:hAnsiTheme="minorHAnsi"/>
      <w:sz w:val="20"/>
      <w:szCs w:val="20"/>
    </w:rPr>
  </w:style>
  <w:style w:type="character" w:styleId="FootnoteReference">
    <w:name w:val="footnote reference"/>
    <w:basedOn w:val="DefaultParagraphFont"/>
    <w:uiPriority w:val="99"/>
    <w:semiHidden/>
    <w:unhideWhenUsed/>
    <w:rsid w:val="00C746CA"/>
    <w:rPr>
      <w:vertAlign w:val="superscript"/>
    </w:rPr>
  </w:style>
  <w:style w:type="character" w:customStyle="1" w:styleId="Heading1Char">
    <w:name w:val="Heading 1 Char"/>
    <w:basedOn w:val="DefaultParagraphFont"/>
    <w:link w:val="Heading1"/>
    <w:uiPriority w:val="9"/>
    <w:rsid w:val="009D71C5"/>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DB4699"/>
    <w:rPr>
      <w:sz w:val="20"/>
      <w:szCs w:val="20"/>
    </w:rPr>
  </w:style>
  <w:style w:type="character" w:customStyle="1" w:styleId="EndnoteTextChar">
    <w:name w:val="Endnote Text Char"/>
    <w:basedOn w:val="DefaultParagraphFont"/>
    <w:link w:val="EndnoteText"/>
    <w:uiPriority w:val="99"/>
    <w:semiHidden/>
    <w:rsid w:val="00DB4699"/>
    <w:rPr>
      <w:rFonts w:asciiTheme="minorHAnsi" w:hAnsiTheme="minorHAnsi"/>
      <w:sz w:val="20"/>
      <w:szCs w:val="20"/>
    </w:rPr>
  </w:style>
  <w:style w:type="character" w:styleId="EndnoteReference">
    <w:name w:val="endnote reference"/>
    <w:basedOn w:val="DefaultParagraphFont"/>
    <w:uiPriority w:val="99"/>
    <w:semiHidden/>
    <w:unhideWhenUsed/>
    <w:rsid w:val="00DB4699"/>
    <w:rPr>
      <w:vertAlign w:val="superscript"/>
    </w:rPr>
  </w:style>
  <w:style w:type="paragraph" w:styleId="NormalWeb">
    <w:name w:val="Normal (Web)"/>
    <w:basedOn w:val="Normal"/>
    <w:uiPriority w:val="99"/>
    <w:unhideWhenUsed/>
    <w:rsid w:val="009227A3"/>
    <w:pPr>
      <w:spacing w:before="100" w:beforeAutospacing="1" w:after="100" w:afterAutospacing="1"/>
    </w:pPr>
    <w:rPr>
      <w:rFonts w:ascii="Times New Roman" w:eastAsia="Times New Roman" w:hAnsi="Times New Roman" w:cs="Times New Roman"/>
      <w:kern w:val="0"/>
      <w:lang w:val="vi-VN" w:eastAsia="vi-VN"/>
      <w14:ligatures w14:val="none"/>
    </w:rPr>
  </w:style>
  <w:style w:type="character" w:customStyle="1" w:styleId="fontstyle01">
    <w:name w:val="fontstyle01"/>
    <w:basedOn w:val="DefaultParagraphFont"/>
    <w:rsid w:val="00246B5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531">
      <w:bodyDiv w:val="1"/>
      <w:marLeft w:val="0"/>
      <w:marRight w:val="0"/>
      <w:marTop w:val="0"/>
      <w:marBottom w:val="0"/>
      <w:divBdr>
        <w:top w:val="none" w:sz="0" w:space="0" w:color="auto"/>
        <w:left w:val="none" w:sz="0" w:space="0" w:color="auto"/>
        <w:bottom w:val="none" w:sz="0" w:space="0" w:color="auto"/>
        <w:right w:val="none" w:sz="0" w:space="0" w:color="auto"/>
      </w:divBdr>
    </w:div>
    <w:div w:id="158691351">
      <w:bodyDiv w:val="1"/>
      <w:marLeft w:val="0"/>
      <w:marRight w:val="0"/>
      <w:marTop w:val="0"/>
      <w:marBottom w:val="0"/>
      <w:divBdr>
        <w:top w:val="none" w:sz="0" w:space="0" w:color="auto"/>
        <w:left w:val="none" w:sz="0" w:space="0" w:color="auto"/>
        <w:bottom w:val="none" w:sz="0" w:space="0" w:color="auto"/>
        <w:right w:val="none" w:sz="0" w:space="0" w:color="auto"/>
      </w:divBdr>
    </w:div>
    <w:div w:id="287206611">
      <w:bodyDiv w:val="1"/>
      <w:marLeft w:val="0"/>
      <w:marRight w:val="0"/>
      <w:marTop w:val="0"/>
      <w:marBottom w:val="0"/>
      <w:divBdr>
        <w:top w:val="none" w:sz="0" w:space="0" w:color="auto"/>
        <w:left w:val="none" w:sz="0" w:space="0" w:color="auto"/>
        <w:bottom w:val="none" w:sz="0" w:space="0" w:color="auto"/>
        <w:right w:val="none" w:sz="0" w:space="0" w:color="auto"/>
      </w:divBdr>
    </w:div>
    <w:div w:id="297540555">
      <w:bodyDiv w:val="1"/>
      <w:marLeft w:val="0"/>
      <w:marRight w:val="0"/>
      <w:marTop w:val="0"/>
      <w:marBottom w:val="0"/>
      <w:divBdr>
        <w:top w:val="none" w:sz="0" w:space="0" w:color="auto"/>
        <w:left w:val="none" w:sz="0" w:space="0" w:color="auto"/>
        <w:bottom w:val="none" w:sz="0" w:space="0" w:color="auto"/>
        <w:right w:val="none" w:sz="0" w:space="0" w:color="auto"/>
      </w:divBdr>
    </w:div>
    <w:div w:id="328563067">
      <w:bodyDiv w:val="1"/>
      <w:marLeft w:val="0"/>
      <w:marRight w:val="0"/>
      <w:marTop w:val="0"/>
      <w:marBottom w:val="0"/>
      <w:divBdr>
        <w:top w:val="none" w:sz="0" w:space="0" w:color="auto"/>
        <w:left w:val="none" w:sz="0" w:space="0" w:color="auto"/>
        <w:bottom w:val="none" w:sz="0" w:space="0" w:color="auto"/>
        <w:right w:val="none" w:sz="0" w:space="0" w:color="auto"/>
      </w:divBdr>
    </w:div>
    <w:div w:id="353043091">
      <w:bodyDiv w:val="1"/>
      <w:marLeft w:val="0"/>
      <w:marRight w:val="0"/>
      <w:marTop w:val="0"/>
      <w:marBottom w:val="0"/>
      <w:divBdr>
        <w:top w:val="none" w:sz="0" w:space="0" w:color="auto"/>
        <w:left w:val="none" w:sz="0" w:space="0" w:color="auto"/>
        <w:bottom w:val="none" w:sz="0" w:space="0" w:color="auto"/>
        <w:right w:val="none" w:sz="0" w:space="0" w:color="auto"/>
      </w:divBdr>
    </w:div>
    <w:div w:id="371612623">
      <w:bodyDiv w:val="1"/>
      <w:marLeft w:val="0"/>
      <w:marRight w:val="0"/>
      <w:marTop w:val="0"/>
      <w:marBottom w:val="0"/>
      <w:divBdr>
        <w:top w:val="none" w:sz="0" w:space="0" w:color="auto"/>
        <w:left w:val="none" w:sz="0" w:space="0" w:color="auto"/>
        <w:bottom w:val="none" w:sz="0" w:space="0" w:color="auto"/>
        <w:right w:val="none" w:sz="0" w:space="0" w:color="auto"/>
      </w:divBdr>
    </w:div>
    <w:div w:id="433789743">
      <w:bodyDiv w:val="1"/>
      <w:marLeft w:val="0"/>
      <w:marRight w:val="0"/>
      <w:marTop w:val="0"/>
      <w:marBottom w:val="0"/>
      <w:divBdr>
        <w:top w:val="none" w:sz="0" w:space="0" w:color="auto"/>
        <w:left w:val="none" w:sz="0" w:space="0" w:color="auto"/>
        <w:bottom w:val="none" w:sz="0" w:space="0" w:color="auto"/>
        <w:right w:val="none" w:sz="0" w:space="0" w:color="auto"/>
      </w:divBdr>
    </w:div>
    <w:div w:id="457183446">
      <w:bodyDiv w:val="1"/>
      <w:marLeft w:val="0"/>
      <w:marRight w:val="0"/>
      <w:marTop w:val="0"/>
      <w:marBottom w:val="0"/>
      <w:divBdr>
        <w:top w:val="none" w:sz="0" w:space="0" w:color="auto"/>
        <w:left w:val="none" w:sz="0" w:space="0" w:color="auto"/>
        <w:bottom w:val="none" w:sz="0" w:space="0" w:color="auto"/>
        <w:right w:val="none" w:sz="0" w:space="0" w:color="auto"/>
      </w:divBdr>
    </w:div>
    <w:div w:id="497158768">
      <w:bodyDiv w:val="1"/>
      <w:marLeft w:val="0"/>
      <w:marRight w:val="0"/>
      <w:marTop w:val="0"/>
      <w:marBottom w:val="0"/>
      <w:divBdr>
        <w:top w:val="none" w:sz="0" w:space="0" w:color="auto"/>
        <w:left w:val="none" w:sz="0" w:space="0" w:color="auto"/>
        <w:bottom w:val="none" w:sz="0" w:space="0" w:color="auto"/>
        <w:right w:val="none" w:sz="0" w:space="0" w:color="auto"/>
      </w:divBdr>
    </w:div>
    <w:div w:id="571699338">
      <w:bodyDiv w:val="1"/>
      <w:marLeft w:val="0"/>
      <w:marRight w:val="0"/>
      <w:marTop w:val="0"/>
      <w:marBottom w:val="0"/>
      <w:divBdr>
        <w:top w:val="none" w:sz="0" w:space="0" w:color="auto"/>
        <w:left w:val="none" w:sz="0" w:space="0" w:color="auto"/>
        <w:bottom w:val="none" w:sz="0" w:space="0" w:color="auto"/>
        <w:right w:val="none" w:sz="0" w:space="0" w:color="auto"/>
      </w:divBdr>
    </w:div>
    <w:div w:id="764228025">
      <w:bodyDiv w:val="1"/>
      <w:marLeft w:val="0"/>
      <w:marRight w:val="0"/>
      <w:marTop w:val="0"/>
      <w:marBottom w:val="0"/>
      <w:divBdr>
        <w:top w:val="none" w:sz="0" w:space="0" w:color="auto"/>
        <w:left w:val="none" w:sz="0" w:space="0" w:color="auto"/>
        <w:bottom w:val="none" w:sz="0" w:space="0" w:color="auto"/>
        <w:right w:val="none" w:sz="0" w:space="0" w:color="auto"/>
      </w:divBdr>
    </w:div>
    <w:div w:id="883370420">
      <w:bodyDiv w:val="1"/>
      <w:marLeft w:val="0"/>
      <w:marRight w:val="0"/>
      <w:marTop w:val="0"/>
      <w:marBottom w:val="0"/>
      <w:divBdr>
        <w:top w:val="none" w:sz="0" w:space="0" w:color="auto"/>
        <w:left w:val="none" w:sz="0" w:space="0" w:color="auto"/>
        <w:bottom w:val="none" w:sz="0" w:space="0" w:color="auto"/>
        <w:right w:val="none" w:sz="0" w:space="0" w:color="auto"/>
      </w:divBdr>
    </w:div>
    <w:div w:id="971786035">
      <w:bodyDiv w:val="1"/>
      <w:marLeft w:val="0"/>
      <w:marRight w:val="0"/>
      <w:marTop w:val="0"/>
      <w:marBottom w:val="0"/>
      <w:divBdr>
        <w:top w:val="none" w:sz="0" w:space="0" w:color="auto"/>
        <w:left w:val="none" w:sz="0" w:space="0" w:color="auto"/>
        <w:bottom w:val="none" w:sz="0" w:space="0" w:color="auto"/>
        <w:right w:val="none" w:sz="0" w:space="0" w:color="auto"/>
      </w:divBdr>
    </w:div>
    <w:div w:id="1006860007">
      <w:bodyDiv w:val="1"/>
      <w:marLeft w:val="0"/>
      <w:marRight w:val="0"/>
      <w:marTop w:val="0"/>
      <w:marBottom w:val="0"/>
      <w:divBdr>
        <w:top w:val="none" w:sz="0" w:space="0" w:color="auto"/>
        <w:left w:val="none" w:sz="0" w:space="0" w:color="auto"/>
        <w:bottom w:val="none" w:sz="0" w:space="0" w:color="auto"/>
        <w:right w:val="none" w:sz="0" w:space="0" w:color="auto"/>
      </w:divBdr>
    </w:div>
    <w:div w:id="1095054080">
      <w:bodyDiv w:val="1"/>
      <w:marLeft w:val="0"/>
      <w:marRight w:val="0"/>
      <w:marTop w:val="0"/>
      <w:marBottom w:val="0"/>
      <w:divBdr>
        <w:top w:val="none" w:sz="0" w:space="0" w:color="auto"/>
        <w:left w:val="none" w:sz="0" w:space="0" w:color="auto"/>
        <w:bottom w:val="none" w:sz="0" w:space="0" w:color="auto"/>
        <w:right w:val="none" w:sz="0" w:space="0" w:color="auto"/>
      </w:divBdr>
    </w:div>
    <w:div w:id="1219198313">
      <w:bodyDiv w:val="1"/>
      <w:marLeft w:val="0"/>
      <w:marRight w:val="0"/>
      <w:marTop w:val="0"/>
      <w:marBottom w:val="0"/>
      <w:divBdr>
        <w:top w:val="none" w:sz="0" w:space="0" w:color="auto"/>
        <w:left w:val="none" w:sz="0" w:space="0" w:color="auto"/>
        <w:bottom w:val="none" w:sz="0" w:space="0" w:color="auto"/>
        <w:right w:val="none" w:sz="0" w:space="0" w:color="auto"/>
      </w:divBdr>
    </w:div>
    <w:div w:id="1334914652">
      <w:bodyDiv w:val="1"/>
      <w:marLeft w:val="0"/>
      <w:marRight w:val="0"/>
      <w:marTop w:val="0"/>
      <w:marBottom w:val="0"/>
      <w:divBdr>
        <w:top w:val="none" w:sz="0" w:space="0" w:color="auto"/>
        <w:left w:val="none" w:sz="0" w:space="0" w:color="auto"/>
        <w:bottom w:val="none" w:sz="0" w:space="0" w:color="auto"/>
        <w:right w:val="none" w:sz="0" w:space="0" w:color="auto"/>
      </w:divBdr>
    </w:div>
    <w:div w:id="1479112416">
      <w:bodyDiv w:val="1"/>
      <w:marLeft w:val="0"/>
      <w:marRight w:val="0"/>
      <w:marTop w:val="0"/>
      <w:marBottom w:val="0"/>
      <w:divBdr>
        <w:top w:val="none" w:sz="0" w:space="0" w:color="auto"/>
        <w:left w:val="none" w:sz="0" w:space="0" w:color="auto"/>
        <w:bottom w:val="none" w:sz="0" w:space="0" w:color="auto"/>
        <w:right w:val="none" w:sz="0" w:space="0" w:color="auto"/>
      </w:divBdr>
    </w:div>
    <w:div w:id="1501502218">
      <w:bodyDiv w:val="1"/>
      <w:marLeft w:val="0"/>
      <w:marRight w:val="0"/>
      <w:marTop w:val="0"/>
      <w:marBottom w:val="0"/>
      <w:divBdr>
        <w:top w:val="none" w:sz="0" w:space="0" w:color="auto"/>
        <w:left w:val="none" w:sz="0" w:space="0" w:color="auto"/>
        <w:bottom w:val="none" w:sz="0" w:space="0" w:color="auto"/>
        <w:right w:val="none" w:sz="0" w:space="0" w:color="auto"/>
      </w:divBdr>
    </w:div>
    <w:div w:id="1551333785">
      <w:bodyDiv w:val="1"/>
      <w:marLeft w:val="0"/>
      <w:marRight w:val="0"/>
      <w:marTop w:val="0"/>
      <w:marBottom w:val="0"/>
      <w:divBdr>
        <w:top w:val="none" w:sz="0" w:space="0" w:color="auto"/>
        <w:left w:val="none" w:sz="0" w:space="0" w:color="auto"/>
        <w:bottom w:val="none" w:sz="0" w:space="0" w:color="auto"/>
        <w:right w:val="none" w:sz="0" w:space="0" w:color="auto"/>
      </w:divBdr>
    </w:div>
    <w:div w:id="1572957807">
      <w:bodyDiv w:val="1"/>
      <w:marLeft w:val="0"/>
      <w:marRight w:val="0"/>
      <w:marTop w:val="0"/>
      <w:marBottom w:val="0"/>
      <w:divBdr>
        <w:top w:val="none" w:sz="0" w:space="0" w:color="auto"/>
        <w:left w:val="none" w:sz="0" w:space="0" w:color="auto"/>
        <w:bottom w:val="none" w:sz="0" w:space="0" w:color="auto"/>
        <w:right w:val="none" w:sz="0" w:space="0" w:color="auto"/>
      </w:divBdr>
    </w:div>
    <w:div w:id="1615284448">
      <w:bodyDiv w:val="1"/>
      <w:marLeft w:val="0"/>
      <w:marRight w:val="0"/>
      <w:marTop w:val="0"/>
      <w:marBottom w:val="0"/>
      <w:divBdr>
        <w:top w:val="none" w:sz="0" w:space="0" w:color="auto"/>
        <w:left w:val="none" w:sz="0" w:space="0" w:color="auto"/>
        <w:bottom w:val="none" w:sz="0" w:space="0" w:color="auto"/>
        <w:right w:val="none" w:sz="0" w:space="0" w:color="auto"/>
      </w:divBdr>
    </w:div>
    <w:div w:id="1887982203">
      <w:bodyDiv w:val="1"/>
      <w:marLeft w:val="0"/>
      <w:marRight w:val="0"/>
      <w:marTop w:val="0"/>
      <w:marBottom w:val="0"/>
      <w:divBdr>
        <w:top w:val="none" w:sz="0" w:space="0" w:color="auto"/>
        <w:left w:val="none" w:sz="0" w:space="0" w:color="auto"/>
        <w:bottom w:val="none" w:sz="0" w:space="0" w:color="auto"/>
        <w:right w:val="none" w:sz="0" w:space="0" w:color="auto"/>
      </w:divBdr>
    </w:div>
    <w:div w:id="1904872590">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61591846">
      <w:bodyDiv w:val="1"/>
      <w:marLeft w:val="0"/>
      <w:marRight w:val="0"/>
      <w:marTop w:val="0"/>
      <w:marBottom w:val="0"/>
      <w:divBdr>
        <w:top w:val="none" w:sz="0" w:space="0" w:color="auto"/>
        <w:left w:val="none" w:sz="0" w:space="0" w:color="auto"/>
        <w:bottom w:val="none" w:sz="0" w:space="0" w:color="auto"/>
        <w:right w:val="none" w:sz="0" w:space="0" w:color="auto"/>
      </w:divBdr>
    </w:div>
    <w:div w:id="208170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thong-tu-13-2017-tt-btttt-yeu-cau-ky-thuat-ket-noi-he-thong-thong-tin-co-so-du-lieu-quoc-gia-355458.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cong-nghe-thong-tin/thong-tu-13-2017-tt-btttt-yeu-cau-ky-thuat-ket-noi-he-thong-thong-tin-co-so-du-lieu-quoc-gia-355458.aspx" TargetMode="External"/><Relationship Id="rId4" Type="http://schemas.openxmlformats.org/officeDocument/2006/relationships/settings" Target="settings.xml"/><Relationship Id="rId9" Type="http://schemas.openxmlformats.org/officeDocument/2006/relationships/hyperlink" Target="https://thuvienphapluat.vn/van-ban/cong-nghe-thong-tin/nghi-dinh-42-2022-nd-cp-cung-cap-thong-tin-dich-vu-cong-truc-tuyen-tren-moi-truong-mang-51883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C165-B347-4528-B63D-9B4299D3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Vu</dc:creator>
  <cp:lastModifiedBy>Tran Minh Tan</cp:lastModifiedBy>
  <cp:revision>5</cp:revision>
  <cp:lastPrinted>2023-12-05T03:51:00Z</cp:lastPrinted>
  <dcterms:created xsi:type="dcterms:W3CDTF">2024-04-22T10:28:00Z</dcterms:created>
  <dcterms:modified xsi:type="dcterms:W3CDTF">2024-05-01T15:30:00Z</dcterms:modified>
</cp:coreProperties>
</file>